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472D8" w:rsidR="00326063" w:rsidP="00AF78F0" w:rsidRDefault="00326063" w14:paraId="5B44DD2E" w14:textId="0D4786A6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A472D8">
        <w:rPr>
          <w:rFonts w:ascii="Arial" w:hAnsi="Arial" w:cs="Arial"/>
          <w:b/>
          <w:sz w:val="24"/>
          <w:szCs w:val="24"/>
        </w:rPr>
        <w:t xml:space="preserve">RCN Foundation </w:t>
      </w:r>
      <w:r w:rsidRPr="00A472D8" w:rsidR="00653E74">
        <w:rPr>
          <w:rFonts w:ascii="Arial" w:hAnsi="Arial" w:cs="Arial"/>
          <w:b/>
          <w:sz w:val="24"/>
          <w:szCs w:val="24"/>
        </w:rPr>
        <w:t>c</w:t>
      </w:r>
      <w:r w:rsidRPr="00A472D8">
        <w:rPr>
          <w:rFonts w:ascii="Arial" w:hAnsi="Arial" w:cs="Arial"/>
          <w:b/>
          <w:sz w:val="24"/>
          <w:szCs w:val="24"/>
        </w:rPr>
        <w:t>all for applications</w:t>
      </w:r>
    </w:p>
    <w:p w:rsidR="00EF5F47" w:rsidP="000264C1" w:rsidRDefault="003E6FBE" w14:paraId="281CAB06" w14:textId="6D0395D0">
      <w:pPr>
        <w:pStyle w:val="Default"/>
        <w:spacing w:after="120" w:line="360" w:lineRule="auto"/>
        <w:rPr>
          <w:color w:val="auto"/>
        </w:rPr>
      </w:pPr>
      <w:r w:rsidR="003E6FBE">
        <w:rPr/>
        <w:t>The RCN Foundation</w:t>
      </w:r>
      <w:r w:rsidR="00F3786E">
        <w:rPr/>
        <w:t>’</w:t>
      </w:r>
      <w:r w:rsidR="003E6FBE">
        <w:rPr/>
        <w:t xml:space="preserve">s </w:t>
      </w:r>
      <w:hyperlink r:id="Ra034a576dfa84677">
        <w:r w:rsidRPr="78736220" w:rsidR="7ECA1296">
          <w:rPr>
            <w:rStyle w:val="Hyperlink"/>
          </w:rPr>
          <w:t>Listen, Understand, Act: addressing race inequalities across maternal and neonatal health and wellbeing</w:t>
        </w:r>
      </w:hyperlink>
      <w:r w:rsidR="003E6FBE">
        <w:rPr/>
        <w:t xml:space="preserve"> programme</w:t>
      </w:r>
      <w:r w:rsidR="00EF5F47">
        <w:rPr/>
        <w:t xml:space="preserve"> </w:t>
      </w:r>
      <w:r w:rsidR="3BDBD59D">
        <w:rPr/>
        <w:t>o</w:t>
      </w:r>
      <w:r w:rsidR="00EF5F47">
        <w:rPr/>
        <w:t>f grant-making</w:t>
      </w:r>
      <w:r w:rsidR="003E6FBE">
        <w:rPr/>
        <w:t xml:space="preserve"> </w:t>
      </w:r>
      <w:r w:rsidR="00A472D8">
        <w:rPr/>
        <w:t>ai</w:t>
      </w:r>
      <w:r w:rsidR="00EF5F47">
        <w:rPr/>
        <w:t>m</w:t>
      </w:r>
      <w:r w:rsidR="00A472D8">
        <w:rPr/>
        <w:t xml:space="preserve">s </w:t>
      </w:r>
      <w:r w:rsidR="003E6FBE">
        <w:rPr/>
        <w:t xml:space="preserve">to </w:t>
      </w:r>
      <w:r w:rsidR="00A472D8">
        <w:rPr/>
        <w:t>contribute to the evidence</w:t>
      </w:r>
      <w:r w:rsidR="00EF5F47">
        <w:rPr/>
        <w:t>-</w:t>
      </w:r>
      <w:r w:rsidR="00A472D8">
        <w:rPr/>
        <w:t xml:space="preserve">base to </w:t>
      </w:r>
      <w:r w:rsidRPr="78736220" w:rsidR="003E6FBE">
        <w:rPr>
          <w:color w:val="auto"/>
        </w:rPr>
        <w:t xml:space="preserve">address race inequalities </w:t>
      </w:r>
      <w:r w:rsidRPr="78736220" w:rsidR="00F3786E">
        <w:rPr>
          <w:color w:val="auto"/>
        </w:rPr>
        <w:t xml:space="preserve">in the UK, </w:t>
      </w:r>
      <w:r w:rsidRPr="78736220" w:rsidR="003E6FBE">
        <w:rPr>
          <w:color w:val="auto"/>
        </w:rPr>
        <w:t>across maternal and neonatal health and wellbeing</w:t>
      </w:r>
      <w:r w:rsidRPr="78736220" w:rsidR="00A472D8">
        <w:rPr>
          <w:color w:val="auto"/>
        </w:rPr>
        <w:t xml:space="preserve">. </w:t>
      </w:r>
    </w:p>
    <w:p w:rsidRPr="00A472D8" w:rsidR="000D2709" w:rsidP="000264C1" w:rsidRDefault="00A472D8" w14:paraId="397B5951" w14:textId="21E3A2DC">
      <w:pPr>
        <w:pStyle w:val="Default"/>
        <w:spacing w:after="120" w:line="360" w:lineRule="auto"/>
      </w:pPr>
      <w:r w:rsidRPr="6F9F464D" w:rsidR="00A472D8">
        <w:rPr>
          <w:color w:val="auto"/>
        </w:rPr>
        <w:t>T</w:t>
      </w:r>
      <w:r w:rsidR="003E6FBE">
        <w:rPr/>
        <w:t>he</w:t>
      </w:r>
      <w:r w:rsidR="00653E74">
        <w:rPr/>
        <w:t xml:space="preserve"> RCN Foundation</w:t>
      </w:r>
      <w:r w:rsidR="00A472D8">
        <w:rPr/>
        <w:t xml:space="preserve"> now</w:t>
      </w:r>
      <w:r w:rsidR="003E6FBE">
        <w:rPr/>
        <w:t xml:space="preserve"> </w:t>
      </w:r>
      <w:r w:rsidR="00653E74">
        <w:rPr/>
        <w:t>seeks a</w:t>
      </w:r>
      <w:r w:rsidR="674A4ECC">
        <w:rPr/>
        <w:t>n</w:t>
      </w:r>
      <w:r w:rsidR="00653E74">
        <w:rPr/>
        <w:t xml:space="preserve"> organisation t</w:t>
      </w:r>
      <w:r w:rsidR="00436C48">
        <w:rPr/>
        <w:t>o</w:t>
      </w:r>
      <w:r w:rsidR="002D17B8">
        <w:rPr/>
        <w:t xml:space="preserve"> undertake a </w:t>
      </w:r>
      <w:r w:rsidR="003E6FBE">
        <w:rPr/>
        <w:t>midwifery</w:t>
      </w:r>
      <w:r w:rsidR="0BD27963">
        <w:rPr/>
        <w:t xml:space="preserve"> or nurse</w:t>
      </w:r>
      <w:r w:rsidR="003E6FBE">
        <w:rPr/>
        <w:t xml:space="preserve">-led primary </w:t>
      </w:r>
      <w:r w:rsidR="002D17B8">
        <w:rPr/>
        <w:t>research study which will</w:t>
      </w:r>
      <w:r w:rsidR="00A31EB9">
        <w:rPr/>
        <w:t xml:space="preserve"> aim to</w:t>
      </w:r>
      <w:r w:rsidR="00653E74">
        <w:rPr/>
        <w:t>:</w:t>
      </w:r>
      <w:r w:rsidR="000E0D53">
        <w:rPr/>
        <w:t xml:space="preserve"> </w:t>
      </w:r>
    </w:p>
    <w:p w:rsidR="00D97FD6" w:rsidP="003E6FBE" w:rsidRDefault="003E6FBE" w14:paraId="60610D4B" w14:textId="77777777">
      <w:p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  <w:r w:rsidRPr="00A31EB9">
        <w:rPr>
          <w:rFonts w:ascii="Arial" w:hAnsi="Arial" w:cs="Arial"/>
          <w:i/>
          <w:iCs/>
          <w:sz w:val="24"/>
          <w:szCs w:val="24"/>
        </w:rPr>
        <w:t>Explore the barriers Black and Asian women face throughout maternity</w:t>
      </w:r>
      <w:r w:rsidRPr="00A31EB9" w:rsidR="00EF5F47">
        <w:rPr>
          <w:rFonts w:ascii="Arial" w:hAnsi="Arial" w:cs="Arial"/>
          <w:i/>
          <w:iCs/>
          <w:sz w:val="24"/>
          <w:szCs w:val="24"/>
        </w:rPr>
        <w:t xml:space="preserve"> and neonatal</w:t>
      </w:r>
      <w:r w:rsidRPr="00A31EB9">
        <w:rPr>
          <w:rFonts w:ascii="Arial" w:hAnsi="Arial" w:cs="Arial"/>
          <w:i/>
          <w:iCs/>
          <w:sz w:val="24"/>
          <w:szCs w:val="24"/>
        </w:rPr>
        <w:t xml:space="preserve"> care</w:t>
      </w:r>
      <w:r w:rsidRPr="00A31EB9" w:rsidR="00EF5F47">
        <w:rPr>
          <w:rFonts w:ascii="Arial" w:hAnsi="Arial" w:cs="Arial"/>
          <w:i/>
          <w:iCs/>
          <w:sz w:val="24"/>
          <w:szCs w:val="24"/>
        </w:rPr>
        <w:t>,</w:t>
      </w:r>
      <w:r w:rsidRPr="00A31EB9">
        <w:rPr>
          <w:rFonts w:ascii="Arial" w:hAnsi="Arial" w:cs="Arial"/>
          <w:i/>
          <w:iCs/>
          <w:sz w:val="24"/>
          <w:szCs w:val="24"/>
        </w:rPr>
        <w:t xml:space="preserve"> to be given a voice</w:t>
      </w:r>
      <w:r w:rsidRPr="00A31EB9" w:rsidR="00EF5F47">
        <w:rPr>
          <w:rFonts w:ascii="Arial" w:hAnsi="Arial" w:cs="Arial"/>
          <w:i/>
          <w:iCs/>
          <w:sz w:val="24"/>
          <w:szCs w:val="24"/>
        </w:rPr>
        <w:t xml:space="preserve">; </w:t>
      </w:r>
      <w:r w:rsidRPr="00A31EB9">
        <w:rPr>
          <w:rFonts w:ascii="Arial" w:hAnsi="Arial" w:cs="Arial"/>
          <w:i/>
          <w:iCs/>
          <w:sz w:val="24"/>
          <w:szCs w:val="24"/>
        </w:rPr>
        <w:t>to be listened to and heard by the professions caring from them and their babies</w:t>
      </w:r>
      <w:r w:rsidRPr="00A31EB9" w:rsidR="00E109D0">
        <w:rPr>
          <w:rFonts w:ascii="Arial" w:hAnsi="Arial" w:cs="Arial"/>
          <w:i/>
          <w:iCs/>
          <w:sz w:val="24"/>
          <w:szCs w:val="24"/>
        </w:rPr>
        <w:t xml:space="preserve"> across </w:t>
      </w:r>
      <w:r w:rsidRPr="00A31EB9" w:rsidR="00EF5F47">
        <w:rPr>
          <w:rFonts w:ascii="Arial" w:hAnsi="Arial" w:cs="Arial"/>
          <w:i/>
          <w:iCs/>
          <w:sz w:val="24"/>
          <w:szCs w:val="24"/>
        </w:rPr>
        <w:t xml:space="preserve">their </w:t>
      </w:r>
      <w:r w:rsidRPr="00A31EB9" w:rsidR="00E109D0">
        <w:rPr>
          <w:rFonts w:ascii="Arial" w:hAnsi="Arial" w:cs="Arial"/>
          <w:i/>
          <w:iCs/>
          <w:sz w:val="24"/>
          <w:szCs w:val="24"/>
        </w:rPr>
        <w:t>maternity and neonatal journey</w:t>
      </w:r>
      <w:r w:rsidRPr="00A31EB9">
        <w:rPr>
          <w:rFonts w:ascii="Arial" w:hAnsi="Arial" w:cs="Arial"/>
          <w:i/>
          <w:iCs/>
          <w:sz w:val="24"/>
          <w:szCs w:val="24"/>
        </w:rPr>
        <w:t>.</w:t>
      </w:r>
    </w:p>
    <w:p w:rsidR="00D97FD6" w:rsidP="003E6FBE" w:rsidRDefault="00D97FD6" w14:paraId="39B0591C" w14:textId="77777777">
      <w:pPr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:rsidR="00D97FD6" w:rsidP="003E6FBE" w:rsidRDefault="00D97FD6" w14:paraId="2B7599DA" w14:textId="3D57546C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97FD6">
        <w:rPr>
          <w:rFonts w:ascii="Arial" w:hAnsi="Arial" w:cs="Arial"/>
          <w:b/>
          <w:bCs/>
          <w:sz w:val="24"/>
          <w:szCs w:val="24"/>
        </w:rPr>
        <w:t>Objectives</w:t>
      </w:r>
    </w:p>
    <w:p w:rsidRPr="00D97FD6" w:rsidR="00D97FD6" w:rsidP="003E6FBE" w:rsidRDefault="00D97FD6" w14:paraId="1416719A" w14:textId="77777777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F5F47" w:rsidP="003E6FBE" w:rsidRDefault="00EF5F47" w14:paraId="38BB9E26" w14:textId="14538BB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objectives of the study are </w:t>
      </w:r>
      <w:r w:rsidR="00D97FD6">
        <w:rPr>
          <w:rFonts w:ascii="Arial" w:hAnsi="Arial" w:cs="Arial"/>
          <w:sz w:val="24"/>
          <w:szCs w:val="24"/>
        </w:rPr>
        <w:t>(but</w:t>
      </w:r>
      <w:r>
        <w:rPr>
          <w:rFonts w:ascii="Arial" w:hAnsi="Arial" w:cs="Arial"/>
          <w:sz w:val="24"/>
          <w:szCs w:val="24"/>
        </w:rPr>
        <w:t xml:space="preserve"> not limited to)</w:t>
      </w:r>
      <w:r w:rsidR="00D97FD6">
        <w:rPr>
          <w:rFonts w:ascii="Arial" w:hAnsi="Arial" w:cs="Arial"/>
          <w:sz w:val="24"/>
          <w:szCs w:val="24"/>
        </w:rPr>
        <w:t>:</w:t>
      </w:r>
    </w:p>
    <w:p w:rsidRPr="00EF5F47" w:rsidR="00EF5F47" w:rsidP="00EF5F47" w:rsidRDefault="00EF5F47" w14:paraId="4292A6A9" w14:textId="1CC8D15D">
      <w:pPr>
        <w:pStyle w:val="ListParagraph"/>
        <w:numPr>
          <w:ilvl w:val="0"/>
          <w:numId w:val="4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5F47">
        <w:rPr>
          <w:rFonts w:ascii="Arial" w:hAnsi="Arial" w:cs="Arial"/>
          <w:sz w:val="24"/>
          <w:szCs w:val="24"/>
        </w:rPr>
        <w:t xml:space="preserve">The voice of Black and Asian mothers </w:t>
      </w:r>
      <w:r w:rsidR="00B45147">
        <w:rPr>
          <w:rFonts w:ascii="Arial" w:hAnsi="Arial" w:cs="Arial"/>
          <w:sz w:val="24"/>
          <w:szCs w:val="24"/>
        </w:rPr>
        <w:t>is</w:t>
      </w:r>
      <w:r w:rsidRPr="00EF5F47">
        <w:rPr>
          <w:rFonts w:ascii="Arial" w:hAnsi="Arial" w:cs="Arial"/>
          <w:sz w:val="24"/>
          <w:szCs w:val="24"/>
        </w:rPr>
        <w:t xml:space="preserve"> front and central to the research and people with lived experience must be included in the research team</w:t>
      </w:r>
    </w:p>
    <w:p w:rsidRPr="00EF5F47" w:rsidR="00EF5F47" w:rsidP="00EF5F47" w:rsidRDefault="00EF5F47" w14:paraId="1F47EEB5" w14:textId="074BCEFF">
      <w:pPr>
        <w:pStyle w:val="ListParagraph"/>
        <w:numPr>
          <w:ilvl w:val="0"/>
          <w:numId w:val="4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5F47">
        <w:rPr>
          <w:rFonts w:ascii="Arial" w:hAnsi="Arial" w:cs="Arial"/>
          <w:sz w:val="24"/>
          <w:szCs w:val="24"/>
        </w:rPr>
        <w:t>To</w:t>
      </w:r>
      <w:r w:rsidRPr="00EF5F47" w:rsidR="003E6FBE">
        <w:rPr>
          <w:rFonts w:ascii="Arial" w:hAnsi="Arial" w:cs="Arial"/>
          <w:sz w:val="24"/>
          <w:szCs w:val="24"/>
        </w:rPr>
        <w:t xml:space="preserve"> identify the barriers the </w:t>
      </w:r>
      <w:r w:rsidRPr="00EF5F47">
        <w:rPr>
          <w:rFonts w:ascii="Arial" w:hAnsi="Arial" w:cs="Arial"/>
          <w:sz w:val="24"/>
          <w:szCs w:val="24"/>
        </w:rPr>
        <w:t>women,</w:t>
      </w:r>
      <w:r w:rsidRPr="00EF5F47" w:rsidR="003E6FBE">
        <w:rPr>
          <w:rFonts w:ascii="Arial" w:hAnsi="Arial" w:cs="Arial"/>
          <w:sz w:val="24"/>
          <w:szCs w:val="24"/>
        </w:rPr>
        <w:t xml:space="preserve"> </w:t>
      </w:r>
      <w:r w:rsidRPr="00EF5F47">
        <w:rPr>
          <w:rFonts w:ascii="Arial" w:hAnsi="Arial" w:cs="Arial"/>
          <w:sz w:val="24"/>
          <w:szCs w:val="24"/>
        </w:rPr>
        <w:t>experience when trying to be heard and have a voice</w:t>
      </w:r>
    </w:p>
    <w:p w:rsidRPr="00EF5F47" w:rsidR="003E6FBE" w:rsidP="00EF5F47" w:rsidRDefault="00EF5F47" w14:paraId="68331267" w14:textId="78D807BF">
      <w:pPr>
        <w:pStyle w:val="ListParagraph"/>
        <w:numPr>
          <w:ilvl w:val="0"/>
          <w:numId w:val="4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5F47">
        <w:rPr>
          <w:rFonts w:ascii="Arial" w:hAnsi="Arial" w:cs="Arial"/>
          <w:sz w:val="24"/>
          <w:szCs w:val="24"/>
        </w:rPr>
        <w:t>M</w:t>
      </w:r>
      <w:r w:rsidRPr="00EF5F47" w:rsidR="003E6FBE">
        <w:rPr>
          <w:rFonts w:ascii="Arial" w:hAnsi="Arial" w:cs="Arial"/>
          <w:sz w:val="24"/>
          <w:szCs w:val="24"/>
        </w:rPr>
        <w:t xml:space="preserve">ake recommendations as to how </w:t>
      </w:r>
      <w:r w:rsidRPr="00EF5F47">
        <w:rPr>
          <w:rFonts w:ascii="Arial" w:hAnsi="Arial" w:cs="Arial"/>
          <w:sz w:val="24"/>
          <w:szCs w:val="24"/>
        </w:rPr>
        <w:t>the barriers</w:t>
      </w:r>
      <w:r w:rsidRPr="00EF5F47" w:rsidR="003E6FBE">
        <w:rPr>
          <w:rFonts w:ascii="Arial" w:hAnsi="Arial" w:cs="Arial"/>
          <w:sz w:val="24"/>
          <w:szCs w:val="24"/>
        </w:rPr>
        <w:t xml:space="preserve"> can be addressed to ensure </w:t>
      </w:r>
      <w:r w:rsidRPr="00EF5F47">
        <w:rPr>
          <w:rFonts w:ascii="Arial" w:hAnsi="Arial" w:cs="Arial"/>
          <w:sz w:val="24"/>
          <w:szCs w:val="24"/>
        </w:rPr>
        <w:t>Black and Asian women</w:t>
      </w:r>
      <w:r w:rsidRPr="00EF5F47" w:rsidR="003E6FBE">
        <w:rPr>
          <w:rFonts w:ascii="Arial" w:hAnsi="Arial" w:cs="Arial"/>
          <w:sz w:val="24"/>
          <w:szCs w:val="24"/>
        </w:rPr>
        <w:t xml:space="preserve"> are actively listened to and heard</w:t>
      </w:r>
      <w:r w:rsidRPr="00EF5F47" w:rsidR="00E109D0">
        <w:rPr>
          <w:rFonts w:ascii="Arial" w:hAnsi="Arial" w:cs="Arial"/>
          <w:sz w:val="24"/>
          <w:szCs w:val="24"/>
        </w:rPr>
        <w:t xml:space="preserve"> </w:t>
      </w:r>
      <w:r w:rsidRPr="00EF5F47" w:rsidR="00F3786E">
        <w:rPr>
          <w:rFonts w:ascii="Arial" w:hAnsi="Arial" w:cs="Arial"/>
          <w:sz w:val="24"/>
          <w:szCs w:val="24"/>
        </w:rPr>
        <w:t>throughout their journey through maternity and neonatal care</w:t>
      </w:r>
    </w:p>
    <w:p w:rsidRPr="00EF5F47" w:rsidR="00EF5F47" w:rsidP="00EF5F47" w:rsidRDefault="00EF5F47" w14:paraId="6F69F8E7" w14:textId="3350E79E">
      <w:pPr>
        <w:pStyle w:val="ListParagraph"/>
        <w:numPr>
          <w:ilvl w:val="0"/>
          <w:numId w:val="4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5F47">
        <w:rPr>
          <w:rFonts w:ascii="Arial" w:hAnsi="Arial" w:cs="Arial"/>
          <w:sz w:val="24"/>
          <w:szCs w:val="24"/>
        </w:rPr>
        <w:t>To demonstrate t</w:t>
      </w:r>
      <w:r w:rsidRPr="00EF5F47" w:rsidR="003E6FBE">
        <w:rPr>
          <w:rFonts w:ascii="Arial" w:hAnsi="Arial" w:cs="Arial"/>
          <w:sz w:val="24"/>
          <w:szCs w:val="24"/>
        </w:rPr>
        <w:t xml:space="preserve">he impact of giving the women a voice on </w:t>
      </w:r>
      <w:r w:rsidRPr="00EF5F47" w:rsidR="00D97FD6">
        <w:rPr>
          <w:rFonts w:ascii="Arial" w:hAnsi="Arial" w:cs="Arial"/>
          <w:sz w:val="24"/>
          <w:szCs w:val="24"/>
        </w:rPr>
        <w:t>personalised care</w:t>
      </w:r>
      <w:r w:rsidRPr="00EF5F47" w:rsidR="003E6FBE">
        <w:rPr>
          <w:rFonts w:ascii="Arial" w:hAnsi="Arial" w:cs="Arial"/>
          <w:sz w:val="24"/>
          <w:szCs w:val="24"/>
        </w:rPr>
        <w:t xml:space="preserve"> must also be demonstrated</w:t>
      </w:r>
    </w:p>
    <w:p w:rsidR="003E6FBE" w:rsidP="00EF5F47" w:rsidRDefault="00EF5F47" w14:paraId="2E714DF5" w14:textId="031A09F1">
      <w:pPr>
        <w:pStyle w:val="ListParagraph"/>
        <w:numPr>
          <w:ilvl w:val="0"/>
          <w:numId w:val="4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F5F47">
        <w:rPr>
          <w:rFonts w:ascii="Arial" w:hAnsi="Arial" w:cs="Arial"/>
          <w:sz w:val="24"/>
          <w:szCs w:val="24"/>
        </w:rPr>
        <w:t xml:space="preserve">To </w:t>
      </w:r>
      <w:r w:rsidRPr="00EF5F47" w:rsidR="003E6FBE">
        <w:rPr>
          <w:rFonts w:ascii="Arial" w:hAnsi="Arial" w:cs="Arial"/>
          <w:sz w:val="24"/>
          <w:szCs w:val="24"/>
        </w:rPr>
        <w:t xml:space="preserve">include </w:t>
      </w:r>
      <w:r w:rsidRPr="00EF5F47">
        <w:rPr>
          <w:rFonts w:ascii="Arial" w:hAnsi="Arial" w:cs="Arial"/>
          <w:sz w:val="24"/>
          <w:szCs w:val="24"/>
        </w:rPr>
        <w:t>vignettes</w:t>
      </w:r>
      <w:r w:rsidRPr="00EF5F47" w:rsidR="003E6FBE">
        <w:rPr>
          <w:rFonts w:ascii="Arial" w:hAnsi="Arial" w:cs="Arial"/>
          <w:sz w:val="24"/>
          <w:szCs w:val="24"/>
        </w:rPr>
        <w:t xml:space="preserve"> of effective practice, and why these </w:t>
      </w:r>
      <w:r w:rsidRPr="00EF5F47" w:rsidR="00E109D0">
        <w:rPr>
          <w:rFonts w:ascii="Arial" w:hAnsi="Arial" w:cs="Arial"/>
          <w:sz w:val="24"/>
          <w:szCs w:val="24"/>
        </w:rPr>
        <w:t>are successful</w:t>
      </w:r>
    </w:p>
    <w:p w:rsidRPr="00D97FD6" w:rsidR="00D97FD6" w:rsidP="00D97FD6" w:rsidRDefault="00D97FD6" w14:paraId="6D056127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Pr="00A472D8" w:rsidR="000E0D53" w:rsidP="00915A65" w:rsidRDefault="000E0D53" w14:paraId="0029BC09" w14:textId="1BC35C14">
      <w:pPr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472D8">
        <w:rPr>
          <w:rFonts w:ascii="Arial" w:hAnsi="Arial" w:cs="Arial"/>
          <w:b/>
          <w:bCs/>
          <w:sz w:val="24"/>
          <w:szCs w:val="24"/>
        </w:rPr>
        <w:t>Introduction</w:t>
      </w:r>
    </w:p>
    <w:p w:rsidRPr="00A472D8" w:rsidR="000E0D53" w:rsidP="00AF78F0" w:rsidRDefault="000E0D53" w14:paraId="5C1F4B2F" w14:textId="77777777">
      <w:pPr>
        <w:pStyle w:val="Default"/>
        <w:spacing w:after="120" w:line="360" w:lineRule="auto"/>
      </w:pPr>
      <w:r w:rsidRPr="00A472D8">
        <w:t>The RCN Foundation is an independent charity (1134606 – England and Wales, SC043663 – Scotland) and a company limited by guarantee (7026001). It was set up in 2010 and aims to support and strengthen nursing to improve the health and well-being of the public. The Foundation delivers its purpose by:</w:t>
      </w:r>
    </w:p>
    <w:p w:rsidRPr="00A472D8" w:rsidR="000E0D53" w:rsidP="00AF78F0" w:rsidRDefault="000E0D53" w14:paraId="37942ED7" w14:textId="365FD172">
      <w:pPr>
        <w:pStyle w:val="ListParagraph"/>
        <w:numPr>
          <w:ilvl w:val="0"/>
          <w:numId w:val="17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b/>
          <w:i/>
          <w:sz w:val="24"/>
          <w:szCs w:val="24"/>
        </w:rPr>
        <w:lastRenderedPageBreak/>
        <w:t>Supporting</w:t>
      </w:r>
      <w:r w:rsidRPr="00A472D8">
        <w:rPr>
          <w:rFonts w:ascii="Arial" w:hAnsi="Arial" w:cs="Arial"/>
          <w:sz w:val="24"/>
          <w:szCs w:val="24"/>
        </w:rPr>
        <w:t xml:space="preserve"> individual members of the nursing team (nurses, midwives and health care support workers) by providing grants for hardship and education purposes</w:t>
      </w:r>
    </w:p>
    <w:p w:rsidRPr="00A472D8" w:rsidR="000E0D53" w:rsidP="00AF78F0" w:rsidRDefault="000E0D53" w14:paraId="4AD5CE17" w14:textId="43602224">
      <w:pPr>
        <w:pStyle w:val="ListParagraph"/>
        <w:numPr>
          <w:ilvl w:val="0"/>
          <w:numId w:val="17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b/>
          <w:i/>
          <w:sz w:val="24"/>
          <w:szCs w:val="24"/>
        </w:rPr>
        <w:t>Investing</w:t>
      </w:r>
      <w:r w:rsidRPr="00A472D8">
        <w:rPr>
          <w:rFonts w:ascii="Arial" w:hAnsi="Arial" w:cs="Arial"/>
          <w:sz w:val="24"/>
          <w:szCs w:val="24"/>
        </w:rPr>
        <w:t xml:space="preserve"> in the nursing profession to improve patient care by funding research and practice development projects in our priority areas</w:t>
      </w:r>
    </w:p>
    <w:p w:rsidRPr="00A472D8" w:rsidR="000E0D53" w:rsidP="00AF78F0" w:rsidRDefault="000E0D53" w14:paraId="075015FC" w14:textId="33EECE3A">
      <w:pPr>
        <w:pStyle w:val="ListParagraph"/>
        <w:numPr>
          <w:ilvl w:val="0"/>
          <w:numId w:val="17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b/>
          <w:i/>
          <w:sz w:val="24"/>
          <w:szCs w:val="24"/>
        </w:rPr>
        <w:t>Championing</w:t>
      </w:r>
      <w:r w:rsidRPr="00A472D8">
        <w:rPr>
          <w:rFonts w:ascii="Arial" w:hAnsi="Arial" w:cs="Arial"/>
          <w:sz w:val="24"/>
          <w:szCs w:val="24"/>
        </w:rPr>
        <w:t xml:space="preserve"> nursing by raising the profile of the profession and public understanding of its contribution to improving the nation’s health</w:t>
      </w:r>
    </w:p>
    <w:p w:rsidRPr="00A472D8" w:rsidR="00653E74" w:rsidP="00B45147" w:rsidRDefault="003E6FBE" w14:paraId="3DE53AE3" w14:textId="034B79EA">
      <w:p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>You</w:t>
      </w:r>
      <w:r w:rsidRPr="00A472D8" w:rsidR="000E0D53">
        <w:rPr>
          <w:rFonts w:ascii="Arial" w:hAnsi="Arial" w:cs="Arial"/>
          <w:sz w:val="24"/>
          <w:szCs w:val="24"/>
        </w:rPr>
        <w:t xml:space="preserve"> do not need to be a member of the RCN to </w:t>
      </w:r>
      <w:r w:rsidRPr="00A472D8">
        <w:rPr>
          <w:rFonts w:ascii="Arial" w:hAnsi="Arial" w:cs="Arial"/>
          <w:sz w:val="24"/>
          <w:szCs w:val="24"/>
        </w:rPr>
        <w:t>apply for this study</w:t>
      </w:r>
      <w:r w:rsidR="00B45147">
        <w:rPr>
          <w:rFonts w:ascii="Arial" w:hAnsi="Arial" w:cs="Arial"/>
          <w:sz w:val="24"/>
          <w:szCs w:val="24"/>
        </w:rPr>
        <w:t>.</w:t>
      </w:r>
    </w:p>
    <w:p w:rsidRPr="00D97FD6" w:rsidR="00F3786E" w:rsidP="00F3786E" w:rsidRDefault="004E140A" w14:paraId="6215D079" w14:textId="1CBF2A17">
      <w:pPr>
        <w:rPr>
          <w:rFonts w:ascii="Arial" w:hAnsi="Arial" w:cs="Arial"/>
          <w:b/>
          <w:bCs/>
          <w:sz w:val="24"/>
          <w:szCs w:val="24"/>
        </w:rPr>
      </w:pPr>
      <w:r w:rsidRPr="00D97FD6">
        <w:rPr>
          <w:rFonts w:ascii="Arial" w:hAnsi="Arial" w:cs="Arial"/>
          <w:b/>
          <w:bCs/>
          <w:sz w:val="24"/>
          <w:szCs w:val="24"/>
        </w:rPr>
        <w:t>Background</w:t>
      </w:r>
      <w:r w:rsidRPr="00D97FD6" w:rsidR="00E109D0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95AA8D" wp14:editId="21BCE5D3">
                <wp:simplePos x="0" y="0"/>
                <wp:positionH relativeFrom="page">
                  <wp:align>center</wp:align>
                </wp:positionH>
                <mc:AlternateContent>
                  <mc:Choice Requires="wp14">
                    <wp:positionV relativeFrom="page">
                      <wp14:pctPosVOffset>81800</wp14:pctPosVOffset>
                    </wp:positionV>
                  </mc:Choice>
                  <mc:Fallback>
                    <wp:positionV relativeFrom="page">
                      <wp:posOffset>8745855</wp:posOffset>
                    </wp:positionV>
                  </mc:Fallback>
                </mc:AlternateContent>
                <wp:extent cx="7315200" cy="914400"/>
                <wp:effectExtent l="0" t="0" r="0" b="8255"/>
                <wp:wrapSquare wrapText="bothSides"/>
                <wp:docPr id="1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  <w:alias w:val="Author"/>
                              <w:tag w:val=""/>
                              <w:id w:val="78924399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E109D0" w:rsidP="00E109D0" w:rsidRDefault="0057059D" w14:paraId="0210D0D4" w14:textId="7193FAA6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t>Rosie West</w:t>
                                </w:r>
                              </w:p>
                            </w:sdtContent>
                          </w:sdt>
                          <w:p w:rsidR="00E109D0" w:rsidP="00E109D0" w:rsidRDefault="00EF40DC" w14:paraId="5A28087D" w14:textId="77777777">
                            <w:pPr>
                              <w:pStyle w:val="NoSpacing"/>
                              <w:jc w:val="right"/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alias w:val="Email"/>
                                <w:tag w:val="Email"/>
                                <w:id w:val="942260680"/>
                                <w:showingPlcHdr/>
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E109D0"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9200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95AA8D">
                <v:stroke joinstyle="miter"/>
                <v:path gradientshapeok="t" o:connecttype="rect"/>
              </v:shapetype>
              <v:shape id="Text Box 52" style="position:absolute;margin-left:0;margin-top:0;width:8in;height:1in;z-index:251658240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>
                <v:textbox inset="126pt,0,54pt,0">
                  <w:txbxContent>
                    <w:sdt>
                      <w:sdtPr>
                        <w:rPr>
                          <w:color w:val="595959" w:themeColor="text1" w:themeTint="A6"/>
                          <w:sz w:val="28"/>
                          <w:szCs w:val="28"/>
                        </w:rPr>
                        <w:alias w:val="Author"/>
                        <w:tag w:val=""/>
                        <w:id w:val="789243997"/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EndPr/>
                      <w:sdtContent>
                        <w:p w:rsidR="00E109D0" w:rsidP="00E109D0" w:rsidRDefault="0057059D" w14:paraId="0210D0D4" w14:textId="7193FAA6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t>Rosie West</w:t>
                          </w:r>
                        </w:p>
                      </w:sdtContent>
                    </w:sdt>
                    <w:p w:rsidR="00E109D0" w:rsidP="00E109D0" w:rsidRDefault="00EF40DC" w14:paraId="5A28087D" w14:textId="77777777">
                      <w:pPr>
                        <w:pStyle w:val="NoSpacing"/>
                        <w:jc w:val="right"/>
                        <w:rPr>
                          <w:color w:val="595959" w:themeColor="text1" w:themeTint="A6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color w:val="595959" w:themeColor="text1" w:themeTint="A6"/>
                            <w:sz w:val="18"/>
                            <w:szCs w:val="18"/>
                          </w:rPr>
                          <w:alias w:val="Email"/>
                          <w:tag w:val="Email"/>
                          <w:id w:val="942260680"/>
                          <w:showingPlcHdr/>
                          <w:dataBinding w:prefixMappings="xmlns:ns0='http://schemas.microsoft.com/office/2006/coverPageProps' " w:xpath="/ns0:CoverPageProperties[1]/ns0:CompanyEmail[1]" w:storeItemID="{55AF091B-3C7A-41E3-B477-F2FDAA23CFDA}"/>
                          <w:text/>
                        </w:sdtPr>
                        <w:sdtEndPr/>
                        <w:sdtContent>
                          <w:r w:rsidR="00E109D0"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D97FD6" w:rsidP="00A472D8" w:rsidRDefault="00A472D8" w14:paraId="09EB4AB7" w14:textId="26B0868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Personalised- care underpins good quality and safe midwifery practice (National Maternity Review, 2016; Wagstaff et al, 2024). </w:t>
      </w:r>
      <w:r w:rsidRPr="00A472D8" w:rsidR="00D97FD6">
        <w:rPr>
          <w:rFonts w:ascii="Arial" w:hAnsi="Arial" w:cs="Arial"/>
          <w:sz w:val="24"/>
          <w:szCs w:val="24"/>
        </w:rPr>
        <w:t>Personalised care</w:t>
      </w:r>
      <w:r w:rsidRPr="00A472D8">
        <w:rPr>
          <w:rFonts w:ascii="Arial" w:hAnsi="Arial" w:cs="Arial"/>
          <w:sz w:val="24"/>
          <w:szCs w:val="24"/>
        </w:rPr>
        <w:t xml:space="preserve"> improves the experiences of and ensures safer care for Black and Asian women who often live in areas of high deprivation (National Maternity Review, 2016; Birthrights, 2022; Felker and Knight, 2024). </w:t>
      </w:r>
    </w:p>
    <w:p w:rsidR="00D97FD6" w:rsidP="00A472D8" w:rsidRDefault="00D97FD6" w14:paraId="242255A4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Pr="00A472D8" w:rsidR="00A472D8" w:rsidP="00A472D8" w:rsidRDefault="00D97FD6" w14:paraId="63879B2C" w14:textId="5D25CC7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97FD6">
        <w:rPr>
          <w:rFonts w:ascii="Arial" w:hAnsi="Arial" w:cs="Arial"/>
          <w:sz w:val="24"/>
          <w:szCs w:val="24"/>
        </w:rPr>
        <w:t>The FiveXMore Black Maternity Experiences Report (Peter and Wheeler, 2025) found Black women continue to experience poor communication; micro-aggression and lack of empathy from healthcare professionals. This is contributing to pregnant Black and Asian women having a mortality rate 3% higher compared with White women (MBRACE-UK, 2024).</w:t>
      </w:r>
    </w:p>
    <w:p w:rsidRPr="00A472D8" w:rsidR="00A472D8" w:rsidP="00A472D8" w:rsidRDefault="00A472D8" w14:paraId="7D329E99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Pr="00D97FD6" w:rsidR="000E0D53" w:rsidP="00AF78F0" w:rsidRDefault="00E109D0" w14:paraId="3004706B" w14:textId="5975D39C">
      <w:pPr>
        <w:spacing w:after="120"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D97FD6">
        <w:rPr>
          <w:rFonts w:ascii="Arial" w:hAnsi="Arial" w:cs="Arial"/>
          <w:b/>
          <w:bCs/>
          <w:sz w:val="24"/>
          <w:szCs w:val="24"/>
          <w:u w:val="single"/>
        </w:rPr>
        <w:t xml:space="preserve">Giving Black and Asian mothers </w:t>
      </w:r>
      <w:r w:rsidRPr="00D97FD6" w:rsidR="00F3786E">
        <w:rPr>
          <w:rFonts w:ascii="Arial" w:hAnsi="Arial" w:cs="Arial"/>
          <w:b/>
          <w:bCs/>
          <w:sz w:val="24"/>
          <w:szCs w:val="24"/>
          <w:u w:val="single"/>
        </w:rPr>
        <w:t>back their voice</w:t>
      </w:r>
    </w:p>
    <w:p w:rsidRPr="00A472D8" w:rsidR="00CC7F5E" w:rsidP="007E70E2" w:rsidRDefault="00187406" w14:paraId="415EA56C" w14:textId="5370C5ED">
      <w:pPr>
        <w:pStyle w:val="Heading3"/>
        <w:spacing w:line="360" w:lineRule="auto"/>
        <w:rPr>
          <w:rFonts w:cs="Arial"/>
        </w:rPr>
      </w:pPr>
      <w:r w:rsidRPr="00A472D8">
        <w:rPr>
          <w:rFonts w:cs="Arial"/>
        </w:rPr>
        <w:t>Call for applications</w:t>
      </w:r>
    </w:p>
    <w:p w:rsidRPr="00A472D8" w:rsidR="00E109D0" w:rsidP="00E109D0" w:rsidRDefault="00E109D0" w14:paraId="4803CBB1" w14:textId="74920905">
      <w:p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>Through the lens of</w:t>
      </w:r>
      <w:r w:rsidRPr="00A472D8">
        <w:rPr>
          <w:rFonts w:ascii="Arial" w:hAnsi="Arial" w:cs="Arial"/>
          <w:i/>
          <w:iCs/>
          <w:sz w:val="24"/>
          <w:szCs w:val="24"/>
        </w:rPr>
        <w:t xml:space="preserve"> ‘</w:t>
      </w:r>
      <w:r w:rsidR="006F39E8">
        <w:rPr>
          <w:rFonts w:ascii="Arial" w:hAnsi="Arial" w:cs="Arial"/>
          <w:i/>
          <w:iCs/>
          <w:sz w:val="24"/>
          <w:szCs w:val="24"/>
        </w:rPr>
        <w:t>l</w:t>
      </w:r>
      <w:r w:rsidRPr="00A472D8">
        <w:rPr>
          <w:rFonts w:ascii="Arial" w:hAnsi="Arial" w:cs="Arial"/>
          <w:i/>
          <w:iCs/>
          <w:sz w:val="24"/>
          <w:szCs w:val="24"/>
        </w:rPr>
        <w:t>isten, understand and a</w:t>
      </w:r>
      <w:r w:rsidRPr="00A472D8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 xml:space="preserve">ct in a mutually agreeable way,’ 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>clear gaps in the evidence</w:t>
      </w:r>
      <w:r w:rsidR="00A472D8">
        <w:rPr>
          <w:rStyle w:val="Strong"/>
          <w:rFonts w:ascii="Arial" w:hAnsi="Arial" w:cs="Arial"/>
          <w:b w:val="0"/>
          <w:bCs w:val="0"/>
          <w:sz w:val="24"/>
          <w:szCs w:val="24"/>
        </w:rPr>
        <w:t>-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base have been identified in relation to the voicelessness many Black and Asian women experience across their maternal </w:t>
      </w:r>
      <w:r w:rsidR="00D7504A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and neonatal 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health 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lastRenderedPageBreak/>
        <w:t xml:space="preserve">journey. Whilst there are </w:t>
      </w:r>
      <w:r w:rsidR="00A472D8">
        <w:rPr>
          <w:rStyle w:val="Strong"/>
          <w:rFonts w:ascii="Arial" w:hAnsi="Arial" w:cs="Arial"/>
          <w:b w:val="0"/>
          <w:bCs w:val="0"/>
          <w:sz w:val="24"/>
          <w:szCs w:val="24"/>
        </w:rPr>
        <w:t>“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>listening</w:t>
      </w:r>
      <w:r w:rsidR="00A472D8">
        <w:rPr>
          <w:rStyle w:val="Strong"/>
          <w:rFonts w:ascii="Arial" w:hAnsi="Arial" w:cs="Arial"/>
          <w:b w:val="0"/>
          <w:bCs w:val="0"/>
          <w:sz w:val="24"/>
          <w:szCs w:val="24"/>
        </w:rPr>
        <w:t>-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>to</w:t>
      </w:r>
      <w:r w:rsidR="00A472D8">
        <w:rPr>
          <w:rStyle w:val="Strong"/>
          <w:rFonts w:ascii="Arial" w:hAnsi="Arial" w:cs="Arial"/>
          <w:b w:val="0"/>
          <w:bCs w:val="0"/>
          <w:sz w:val="24"/>
          <w:szCs w:val="24"/>
        </w:rPr>
        <w:t>”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projects such as the SANDS project and the Black Maternity Matters programme, it is clear from the many ongoing reports  (Amos, 2026; </w:t>
      </w:r>
      <w:r w:rsidRPr="00A472D8" w:rsidR="00F3786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Ockenden , 2026; </w:t>
      </w:r>
      <w:r w:rsidR="00D7504A">
        <w:rPr>
          <w:rStyle w:val="Strong"/>
          <w:rFonts w:ascii="Arial" w:hAnsi="Arial" w:cs="Arial"/>
          <w:b w:val="0"/>
          <w:bCs w:val="0"/>
          <w:sz w:val="24"/>
          <w:szCs w:val="24"/>
        </w:rPr>
        <w:t>Peters and Wheeler,</w:t>
      </w:r>
      <w:r w:rsidRPr="00A472D8" w:rsidR="00F3786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2025)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that </w:t>
      </w:r>
      <w:r w:rsidRPr="00A472D8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>actively listening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to Black and Asian women about their own health and that of their babies, before, during pregnancy and after birth, remains a significant issue. </w:t>
      </w:r>
    </w:p>
    <w:p w:rsidRPr="00A472D8" w:rsidR="00E109D0" w:rsidP="00E109D0" w:rsidRDefault="00E109D0" w14:paraId="54AA225C" w14:textId="37EBA9D8">
      <w:p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More needs to be understood about the barriers Black and Asian women face which are blocking their voice </w:t>
      </w:r>
      <w:r w:rsidR="00F52E9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from 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being heard and understood, as they navigate maternal and neonatal services. Until the barriers are understood, fundamental and impactful interventions supporting healthcare professionals to </w:t>
      </w:r>
      <w:r w:rsidRPr="00A472D8"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  <w:t>listen to</w:t>
      </w: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Black and Asian women, will be difficult to develop and implement across current health and education systems. </w:t>
      </w:r>
    </w:p>
    <w:p w:rsidRPr="00A472D8" w:rsidR="00E109D0" w:rsidP="00E109D0" w:rsidRDefault="00E109D0" w14:paraId="1DF51431" w14:textId="4916DA40">
      <w:pPr>
        <w:spacing w:line="360" w:lineRule="auto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A472D8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Central to this study will be an exploration as to what </w:t>
      </w:r>
      <w:r w:rsidRPr="00A472D8">
        <w:rPr>
          <w:rFonts w:ascii="Arial" w:hAnsi="Arial" w:cs="Arial"/>
          <w:sz w:val="24"/>
          <w:szCs w:val="24"/>
        </w:rPr>
        <w:t>personalised care looks like in maternal health for Black and Asian women</w:t>
      </w:r>
      <w:r w:rsidR="00D7504A">
        <w:rPr>
          <w:rFonts w:ascii="Arial" w:hAnsi="Arial" w:cs="Arial"/>
          <w:sz w:val="24"/>
          <w:szCs w:val="24"/>
        </w:rPr>
        <w:t xml:space="preserve"> and how giving them a voice; listening to and hearing them can achieve this</w:t>
      </w:r>
      <w:r w:rsidRPr="00A472D8">
        <w:rPr>
          <w:rFonts w:ascii="Arial" w:hAnsi="Arial" w:cs="Arial"/>
          <w:sz w:val="24"/>
          <w:szCs w:val="24"/>
        </w:rPr>
        <w:t xml:space="preserve">. Examples of effective practice would need to be drawn through a four-country approach, and an evidence-based </w:t>
      </w:r>
      <w:r w:rsidR="00D7504A">
        <w:rPr>
          <w:rFonts w:ascii="Arial" w:hAnsi="Arial" w:cs="Arial"/>
          <w:sz w:val="24"/>
          <w:szCs w:val="24"/>
        </w:rPr>
        <w:t xml:space="preserve">approach to measuring the impact of interventions </w:t>
      </w:r>
      <w:r w:rsidR="00790E99">
        <w:rPr>
          <w:rFonts w:ascii="Arial" w:hAnsi="Arial" w:cs="Arial"/>
          <w:sz w:val="24"/>
          <w:szCs w:val="24"/>
        </w:rPr>
        <w:t>should also</w:t>
      </w:r>
      <w:r w:rsidRPr="00A472D8">
        <w:rPr>
          <w:rFonts w:ascii="Arial" w:hAnsi="Arial" w:cs="Arial"/>
          <w:sz w:val="24"/>
          <w:szCs w:val="24"/>
        </w:rPr>
        <w:t xml:space="preserve"> be included</w:t>
      </w:r>
      <w:r w:rsidR="00790E99">
        <w:rPr>
          <w:rFonts w:ascii="Arial" w:hAnsi="Arial" w:cs="Arial"/>
          <w:sz w:val="24"/>
          <w:szCs w:val="24"/>
        </w:rPr>
        <w:t>.</w:t>
      </w:r>
    </w:p>
    <w:p w:rsidRPr="00A472D8" w:rsidR="000E0D53" w:rsidP="000E0D53" w:rsidRDefault="000E0D53" w14:paraId="3FFAAC5C" w14:textId="779E2DF1">
      <w:pPr>
        <w:spacing w:before="120" w:after="240" w:line="360" w:lineRule="auto"/>
        <w:rPr>
          <w:rFonts w:ascii="Arial" w:hAnsi="Arial" w:cs="Arial"/>
          <w:sz w:val="24"/>
          <w:szCs w:val="24"/>
        </w:rPr>
      </w:pPr>
      <w:bookmarkStart w:name="_Hlk96951557" w:id="0"/>
      <w:r w:rsidRPr="00A472D8">
        <w:rPr>
          <w:rFonts w:ascii="Arial" w:hAnsi="Arial" w:cs="Arial"/>
          <w:sz w:val="24"/>
          <w:szCs w:val="24"/>
        </w:rPr>
        <w:t xml:space="preserve">The RCN Foundation is seeking applications </w:t>
      </w:r>
      <w:r w:rsidRPr="00A472D8" w:rsidR="14FC4A4A">
        <w:rPr>
          <w:rFonts w:ascii="Arial" w:hAnsi="Arial" w:cs="Arial"/>
          <w:sz w:val="24"/>
          <w:szCs w:val="24"/>
        </w:rPr>
        <w:t>from organisations</w:t>
      </w:r>
      <w:r w:rsidRPr="00A472D8">
        <w:rPr>
          <w:rFonts w:ascii="Arial" w:hAnsi="Arial" w:cs="Arial"/>
          <w:sz w:val="24"/>
          <w:szCs w:val="24"/>
        </w:rPr>
        <w:t xml:space="preserve"> to work over a 12-month period</w:t>
      </w:r>
      <w:r w:rsidRPr="00A472D8" w:rsidR="00D003B9">
        <w:rPr>
          <w:rFonts w:ascii="Arial" w:hAnsi="Arial" w:cs="Arial"/>
          <w:sz w:val="24"/>
          <w:szCs w:val="24"/>
        </w:rPr>
        <w:t xml:space="preserve"> on this study</w:t>
      </w:r>
      <w:r w:rsidRPr="00A472D8">
        <w:rPr>
          <w:rFonts w:ascii="Arial" w:hAnsi="Arial" w:cs="Arial"/>
          <w:sz w:val="24"/>
          <w:szCs w:val="24"/>
        </w:rPr>
        <w:t>. Funding available is up to the value of £</w:t>
      </w:r>
      <w:r w:rsidRPr="00A472D8" w:rsidR="00421E56">
        <w:rPr>
          <w:rFonts w:ascii="Arial" w:hAnsi="Arial" w:cs="Arial"/>
          <w:sz w:val="24"/>
          <w:szCs w:val="24"/>
        </w:rPr>
        <w:t>3</w:t>
      </w:r>
      <w:r w:rsidR="00A472D8">
        <w:rPr>
          <w:rFonts w:ascii="Arial" w:hAnsi="Arial" w:cs="Arial"/>
          <w:sz w:val="24"/>
          <w:szCs w:val="24"/>
        </w:rPr>
        <w:t>5</w:t>
      </w:r>
      <w:r w:rsidRPr="00A472D8">
        <w:rPr>
          <w:rFonts w:ascii="Arial" w:hAnsi="Arial" w:cs="Arial"/>
          <w:sz w:val="24"/>
          <w:szCs w:val="24"/>
        </w:rPr>
        <w:t>,000. The</w:t>
      </w:r>
      <w:r w:rsidRPr="00A472D8" w:rsidR="00C261E7">
        <w:rPr>
          <w:rFonts w:ascii="Arial" w:hAnsi="Arial" w:cs="Arial"/>
          <w:sz w:val="24"/>
          <w:szCs w:val="24"/>
        </w:rPr>
        <w:t xml:space="preserve"> study</w:t>
      </w:r>
      <w:r w:rsidRPr="00A472D8">
        <w:rPr>
          <w:rFonts w:ascii="Arial" w:hAnsi="Arial" w:cs="Arial"/>
          <w:sz w:val="24"/>
          <w:szCs w:val="24"/>
        </w:rPr>
        <w:t xml:space="preserve"> should </w:t>
      </w:r>
      <w:r w:rsidRPr="00A472D8" w:rsidR="00C261E7">
        <w:rPr>
          <w:rFonts w:ascii="Arial" w:hAnsi="Arial" w:cs="Arial"/>
          <w:sz w:val="24"/>
          <w:szCs w:val="24"/>
        </w:rPr>
        <w:t>aim to start in</w:t>
      </w:r>
      <w:r w:rsidR="00790E99">
        <w:rPr>
          <w:rFonts w:ascii="Arial" w:hAnsi="Arial" w:cs="Arial"/>
          <w:sz w:val="24"/>
          <w:szCs w:val="24"/>
        </w:rPr>
        <w:t xml:space="preserve"> </w:t>
      </w:r>
      <w:r w:rsidR="007F67F1">
        <w:rPr>
          <w:rFonts w:ascii="Arial" w:hAnsi="Arial" w:cs="Arial"/>
          <w:sz w:val="24"/>
          <w:szCs w:val="24"/>
        </w:rPr>
        <w:t>December 2026</w:t>
      </w:r>
      <w:r w:rsidR="00A472D8">
        <w:rPr>
          <w:rFonts w:ascii="Arial" w:hAnsi="Arial" w:cs="Arial"/>
          <w:sz w:val="24"/>
          <w:szCs w:val="24"/>
        </w:rPr>
        <w:t xml:space="preserve"> </w:t>
      </w:r>
      <w:r w:rsidRPr="00A472D8" w:rsidR="00D003B9">
        <w:rPr>
          <w:rFonts w:ascii="Arial" w:hAnsi="Arial" w:cs="Arial"/>
          <w:sz w:val="24"/>
          <w:szCs w:val="24"/>
        </w:rPr>
        <w:t xml:space="preserve">and complete twelve months later. </w:t>
      </w:r>
      <w:r w:rsidRPr="00A472D8">
        <w:rPr>
          <w:rFonts w:ascii="Arial" w:hAnsi="Arial" w:cs="Arial"/>
          <w:sz w:val="24"/>
          <w:szCs w:val="24"/>
        </w:rPr>
        <w:t xml:space="preserve">The funding available could cover direct </w:t>
      </w:r>
      <w:r w:rsidRPr="00A472D8" w:rsidR="009E796E">
        <w:rPr>
          <w:rFonts w:ascii="Arial" w:hAnsi="Arial" w:cs="Arial"/>
          <w:sz w:val="24"/>
          <w:szCs w:val="24"/>
        </w:rPr>
        <w:t>research and development</w:t>
      </w:r>
      <w:r w:rsidRPr="00A472D8">
        <w:rPr>
          <w:rFonts w:ascii="Arial" w:hAnsi="Arial" w:cs="Arial"/>
          <w:sz w:val="24"/>
          <w:szCs w:val="24"/>
        </w:rPr>
        <w:t>-related salaries</w:t>
      </w:r>
      <w:r w:rsidRPr="00A472D8" w:rsidR="00704749">
        <w:rPr>
          <w:rFonts w:ascii="Arial" w:hAnsi="Arial" w:cs="Arial"/>
          <w:sz w:val="24"/>
          <w:szCs w:val="24"/>
        </w:rPr>
        <w:t xml:space="preserve"> </w:t>
      </w:r>
      <w:r w:rsidRPr="00A472D8">
        <w:rPr>
          <w:rFonts w:ascii="Arial" w:hAnsi="Arial" w:cs="Arial"/>
          <w:sz w:val="24"/>
          <w:szCs w:val="24"/>
        </w:rPr>
        <w:t>and dissemination costs.</w:t>
      </w:r>
      <w:bookmarkEnd w:id="0"/>
      <w:r w:rsidRPr="00A472D8">
        <w:rPr>
          <w:rFonts w:ascii="Arial" w:hAnsi="Arial" w:cs="Arial"/>
          <w:sz w:val="24"/>
          <w:szCs w:val="24"/>
        </w:rPr>
        <w:t xml:space="preserve"> The funding will not cover indirect costs such as organisational overheads, capital costs or purchase of non-specialist equipment. </w:t>
      </w:r>
    </w:p>
    <w:p w:rsidRPr="00A472D8" w:rsidR="000E0D53" w:rsidP="000E0D53" w:rsidRDefault="000E0D53" w14:paraId="0EB3129A" w14:textId="1B64C92C">
      <w:pPr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Applicants will attend regular </w:t>
      </w:r>
      <w:r w:rsidRPr="00A472D8" w:rsidR="008905DC">
        <w:rPr>
          <w:rFonts w:ascii="Arial" w:hAnsi="Arial" w:cs="Arial"/>
          <w:sz w:val="24"/>
          <w:szCs w:val="24"/>
        </w:rPr>
        <w:t xml:space="preserve">virtual </w:t>
      </w:r>
      <w:r w:rsidRPr="00A472D8">
        <w:rPr>
          <w:rFonts w:ascii="Arial" w:hAnsi="Arial" w:cs="Arial"/>
          <w:sz w:val="24"/>
          <w:szCs w:val="24"/>
        </w:rPr>
        <w:t xml:space="preserve">meetings with </w:t>
      </w:r>
      <w:r w:rsidRPr="00A472D8" w:rsidR="00D003B9">
        <w:rPr>
          <w:rFonts w:ascii="Arial" w:hAnsi="Arial" w:cs="Arial"/>
          <w:sz w:val="24"/>
          <w:szCs w:val="24"/>
        </w:rPr>
        <w:t>the</w:t>
      </w:r>
      <w:r w:rsidRPr="00A472D8">
        <w:rPr>
          <w:rFonts w:ascii="Arial" w:hAnsi="Arial" w:cs="Arial"/>
          <w:sz w:val="24"/>
          <w:szCs w:val="24"/>
        </w:rPr>
        <w:t xml:space="preserve"> Foundation. The successful organisation will be required to submit an interim report mid-way through the </w:t>
      </w:r>
      <w:r w:rsidRPr="00A472D8" w:rsidR="00D003B9">
        <w:rPr>
          <w:rFonts w:ascii="Arial" w:hAnsi="Arial" w:cs="Arial"/>
          <w:sz w:val="24"/>
          <w:szCs w:val="24"/>
        </w:rPr>
        <w:t>study</w:t>
      </w:r>
      <w:r w:rsidRPr="00A472D8" w:rsidR="009B7166">
        <w:rPr>
          <w:rFonts w:ascii="Arial" w:hAnsi="Arial" w:cs="Arial"/>
          <w:sz w:val="24"/>
          <w:szCs w:val="24"/>
        </w:rPr>
        <w:t>,</w:t>
      </w:r>
      <w:r w:rsidRPr="00A472D8">
        <w:rPr>
          <w:rFonts w:ascii="Arial" w:hAnsi="Arial" w:cs="Arial"/>
          <w:sz w:val="24"/>
          <w:szCs w:val="24"/>
        </w:rPr>
        <w:t xml:space="preserve"> and a</w:t>
      </w:r>
      <w:r w:rsidRPr="00A472D8" w:rsidR="008905DC">
        <w:rPr>
          <w:rFonts w:ascii="Arial" w:hAnsi="Arial" w:cs="Arial"/>
          <w:sz w:val="24"/>
          <w:szCs w:val="24"/>
        </w:rPr>
        <w:t xml:space="preserve"> final</w:t>
      </w:r>
      <w:r w:rsidRPr="00A472D8">
        <w:rPr>
          <w:rFonts w:ascii="Arial" w:hAnsi="Arial" w:cs="Arial"/>
          <w:sz w:val="24"/>
          <w:szCs w:val="24"/>
        </w:rPr>
        <w:t xml:space="preserve"> report</w:t>
      </w:r>
      <w:r w:rsidRPr="00A472D8" w:rsidR="00D003B9">
        <w:rPr>
          <w:rFonts w:ascii="Arial" w:hAnsi="Arial" w:cs="Arial"/>
          <w:sz w:val="24"/>
          <w:szCs w:val="24"/>
        </w:rPr>
        <w:t xml:space="preserve"> presenting the outputs and outcomes of the work</w:t>
      </w:r>
      <w:r w:rsidRPr="00A472D8" w:rsidR="009B7166">
        <w:rPr>
          <w:rFonts w:ascii="Arial" w:hAnsi="Arial" w:cs="Arial"/>
          <w:sz w:val="24"/>
          <w:szCs w:val="24"/>
        </w:rPr>
        <w:t xml:space="preserve">. </w:t>
      </w:r>
      <w:r w:rsidRPr="00A472D8" w:rsidR="00C261E7">
        <w:rPr>
          <w:rFonts w:ascii="Arial" w:hAnsi="Arial" w:cs="Arial"/>
          <w:sz w:val="24"/>
          <w:szCs w:val="24"/>
        </w:rPr>
        <w:t xml:space="preserve">A payment schedule will map to the reporting deadlines. </w:t>
      </w:r>
    </w:p>
    <w:p w:rsidRPr="00A472D8" w:rsidR="00C261E7" w:rsidP="00B45147" w:rsidRDefault="0080489B" w14:paraId="31FE1191" w14:textId="01CDECEF">
      <w:pPr>
        <w:spacing w:before="120" w:after="240" w:line="360" w:lineRule="auto"/>
        <w:rPr>
          <w:rFonts w:ascii="Arial" w:hAnsi="Arial" w:cs="Arial"/>
          <w:b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Examples of RCN Foundation funded research studies can be found </w:t>
      </w:r>
      <w:hyperlink w:history="1" r:id="rId12">
        <w:r w:rsidRPr="00A472D8" w:rsidR="0036541E">
          <w:rPr>
            <w:rStyle w:val="Hyperlink"/>
            <w:rFonts w:ascii="Arial" w:hAnsi="Arial" w:cs="Arial"/>
            <w:sz w:val="24"/>
            <w:szCs w:val="24"/>
          </w:rPr>
          <w:t>here</w:t>
        </w:r>
      </w:hyperlink>
      <w:r w:rsidRPr="00A472D8" w:rsidR="0036541E">
        <w:rPr>
          <w:rFonts w:ascii="Arial" w:hAnsi="Arial" w:cs="Arial"/>
          <w:sz w:val="24"/>
          <w:szCs w:val="24"/>
        </w:rPr>
        <w:t>.</w:t>
      </w:r>
    </w:p>
    <w:p w:rsidRPr="00A472D8" w:rsidR="000E0D53" w:rsidP="000E0D53" w:rsidRDefault="000E0D53" w14:paraId="06DD54DF" w14:textId="20673236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A472D8">
        <w:rPr>
          <w:rFonts w:ascii="Arial" w:hAnsi="Arial" w:cs="Arial"/>
          <w:b/>
          <w:sz w:val="24"/>
          <w:szCs w:val="24"/>
        </w:rPr>
        <w:t xml:space="preserve">Application </w:t>
      </w:r>
    </w:p>
    <w:p w:rsidR="00B45147" w:rsidP="00D7504A" w:rsidRDefault="000E0D53" w14:paraId="0F525211" w14:textId="29BDDDE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lastRenderedPageBreak/>
        <w:t xml:space="preserve">To apply for this funding call, please submit a proposal to: </w:t>
      </w:r>
      <w:hyperlink w:history="1" r:id="rId13">
        <w:r w:rsidRPr="00A472D8">
          <w:rPr>
            <w:rStyle w:val="Hyperlink"/>
            <w:rFonts w:ascii="Arial" w:hAnsi="Arial" w:cs="Arial"/>
            <w:sz w:val="24"/>
            <w:szCs w:val="24"/>
          </w:rPr>
          <w:t>grants@rcnfoundation.org.uk</w:t>
        </w:r>
      </w:hyperlink>
    </w:p>
    <w:p w:rsidRPr="00A472D8" w:rsidR="000E0D53" w:rsidP="000E0D53" w:rsidRDefault="000E0D53" w14:paraId="4AF13DA4" w14:textId="77777777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>The proposal should address the following headings:</w:t>
      </w:r>
    </w:p>
    <w:p w:rsidRPr="00A472D8" w:rsidR="000E0D53" w:rsidP="000E0D53" w:rsidRDefault="000E0D53" w14:paraId="23D69C1D" w14:textId="77777777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A472D8">
        <w:rPr>
          <w:rFonts w:ascii="Arial" w:hAnsi="Arial" w:cs="Arial"/>
          <w:b/>
          <w:sz w:val="24"/>
          <w:szCs w:val="24"/>
        </w:rPr>
        <w:t xml:space="preserve">Section A: Application details </w:t>
      </w:r>
    </w:p>
    <w:p w:rsidRPr="00A472D8" w:rsidR="00834139" w:rsidP="000E0D53" w:rsidRDefault="000E0D53" w14:paraId="5BAE353D" w14:textId="1FE5FE9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>Please include the details of the</w:t>
      </w:r>
      <w:r w:rsidR="00790E99">
        <w:rPr>
          <w:rFonts w:ascii="Arial" w:hAnsi="Arial" w:cs="Arial"/>
          <w:sz w:val="24"/>
          <w:szCs w:val="24"/>
        </w:rPr>
        <w:t xml:space="preserve"> study</w:t>
      </w:r>
      <w:r w:rsidRPr="00A472D8">
        <w:rPr>
          <w:rFonts w:ascii="Arial" w:hAnsi="Arial" w:cs="Arial"/>
          <w:sz w:val="24"/>
          <w:szCs w:val="24"/>
        </w:rPr>
        <w:t xml:space="preserve"> lead and the organisation from which you are applying. Please give a brief description of the organisation and list the team. In addition, please list any partner organisations involved in the </w:t>
      </w:r>
      <w:r w:rsidR="00790E99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 xml:space="preserve">. </w:t>
      </w:r>
    </w:p>
    <w:p w:rsidRPr="00A472D8" w:rsidR="00BA6D83" w:rsidP="002F56E8" w:rsidRDefault="000E0D53" w14:paraId="4A582BB0" w14:textId="46CDB3D9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The application </w:t>
      </w:r>
      <w:r w:rsidRPr="00A472D8" w:rsidR="00834139">
        <w:rPr>
          <w:rFonts w:ascii="Arial" w:hAnsi="Arial" w:cs="Arial"/>
          <w:sz w:val="24"/>
          <w:szCs w:val="24"/>
        </w:rPr>
        <w:t xml:space="preserve">should </w:t>
      </w:r>
      <w:r w:rsidRPr="00A472D8">
        <w:rPr>
          <w:rFonts w:ascii="Arial" w:hAnsi="Arial" w:cs="Arial"/>
          <w:sz w:val="24"/>
          <w:szCs w:val="24"/>
        </w:rPr>
        <w:t xml:space="preserve">demonstrate: </w:t>
      </w:r>
      <w:r w:rsidRPr="00A472D8" w:rsidR="00BA6D83">
        <w:rPr>
          <w:rFonts w:ascii="Arial" w:hAnsi="Arial" w:cs="Arial"/>
          <w:sz w:val="24"/>
          <w:szCs w:val="24"/>
        </w:rPr>
        <w:t xml:space="preserve"> </w:t>
      </w:r>
    </w:p>
    <w:p w:rsidRPr="00A472D8" w:rsidR="00BA6D83" w:rsidP="002F56E8" w:rsidRDefault="00BA6D83" w14:paraId="3390CC1D" w14:textId="0E221939">
      <w:pPr>
        <w:pStyle w:val="Default"/>
        <w:numPr>
          <w:ilvl w:val="0"/>
          <w:numId w:val="41"/>
        </w:numPr>
        <w:spacing w:after="240" w:line="360" w:lineRule="auto"/>
      </w:pPr>
      <w:r w:rsidRPr="00A472D8">
        <w:t xml:space="preserve">Considerable experience of carrying out evidence-based research </w:t>
      </w:r>
      <w:r w:rsidR="00232708">
        <w:t>on</w:t>
      </w:r>
      <w:r w:rsidRPr="00A472D8" w:rsidR="00965944">
        <w:t xml:space="preserve"> </w:t>
      </w:r>
      <w:r w:rsidR="00A472D8">
        <w:t xml:space="preserve">race inequality </w:t>
      </w:r>
      <w:r w:rsidR="00564D4C">
        <w:t>and</w:t>
      </w:r>
      <w:r w:rsidR="00A472D8">
        <w:t xml:space="preserve"> maternal and neonatal health</w:t>
      </w:r>
      <w:r w:rsidRPr="00A472D8" w:rsidR="009351A0">
        <w:t>, inclu</w:t>
      </w:r>
      <w:r w:rsidRPr="00A472D8" w:rsidR="00C21547">
        <w:t xml:space="preserve">ding how people with </w:t>
      </w:r>
      <w:r w:rsidR="00A472D8">
        <w:t>lived experience</w:t>
      </w:r>
      <w:r w:rsidRPr="00A472D8" w:rsidR="00C21547">
        <w:t xml:space="preserve"> </w:t>
      </w:r>
      <w:r w:rsidR="00A472D8">
        <w:t>will be</w:t>
      </w:r>
      <w:r w:rsidRPr="00A472D8" w:rsidR="00C21547">
        <w:t xml:space="preserve"> </w:t>
      </w:r>
      <w:r w:rsidRPr="00A472D8" w:rsidR="006B0808">
        <w:t>engaged in this research</w:t>
      </w:r>
    </w:p>
    <w:p w:rsidRPr="00A472D8" w:rsidR="00BA6D83" w:rsidP="002F56E8" w:rsidRDefault="00BA6D83" w14:paraId="54F351D2" w14:textId="0698B3F9">
      <w:pPr>
        <w:pStyle w:val="Default"/>
        <w:numPr>
          <w:ilvl w:val="0"/>
          <w:numId w:val="41"/>
        </w:numPr>
        <w:spacing w:after="240" w:line="360" w:lineRule="auto"/>
      </w:pPr>
      <w:r w:rsidRPr="00A472D8">
        <w:t>Experience of producing influential reports at a policy or programme design level</w:t>
      </w:r>
    </w:p>
    <w:p w:rsidRPr="00A472D8" w:rsidR="00BA6D83" w:rsidP="002F56E8" w:rsidRDefault="00BA6D83" w14:paraId="1596C49A" w14:textId="2B3D0670">
      <w:pPr>
        <w:pStyle w:val="Default"/>
        <w:numPr>
          <w:ilvl w:val="0"/>
          <w:numId w:val="41"/>
        </w:numPr>
        <w:spacing w:after="240" w:line="360" w:lineRule="auto"/>
      </w:pPr>
      <w:r w:rsidRPr="00A472D8">
        <w:t xml:space="preserve">Excellent written and verbal communication skills </w:t>
      </w:r>
    </w:p>
    <w:p w:rsidRPr="00A472D8" w:rsidR="00BA6D83" w:rsidP="002F56E8" w:rsidRDefault="00BA6D83" w14:paraId="5400FD38" w14:textId="54A4C416">
      <w:pPr>
        <w:pStyle w:val="Default"/>
        <w:numPr>
          <w:ilvl w:val="0"/>
          <w:numId w:val="41"/>
        </w:numPr>
        <w:spacing w:after="240" w:line="360" w:lineRule="auto"/>
      </w:pPr>
      <w:r w:rsidRPr="00A472D8">
        <w:t>Experience of providing written reports and presenting findings to both</w:t>
      </w:r>
      <w:r w:rsidR="00564D4C">
        <w:t xml:space="preserve"> midwifery</w:t>
      </w:r>
      <w:r w:rsidRPr="00A472D8">
        <w:t xml:space="preserve"> </w:t>
      </w:r>
      <w:r w:rsidR="00232708">
        <w:t xml:space="preserve">and nursing </w:t>
      </w:r>
      <w:r w:rsidRPr="00A472D8">
        <w:t>professionals and non–specialists</w:t>
      </w:r>
    </w:p>
    <w:p w:rsidRPr="00A472D8" w:rsidR="00BA6D83" w:rsidP="002F56E8" w:rsidRDefault="00BA6D83" w14:paraId="44FF2CCD" w14:textId="46F94051">
      <w:pPr>
        <w:pStyle w:val="Default"/>
        <w:numPr>
          <w:ilvl w:val="0"/>
          <w:numId w:val="41"/>
        </w:numPr>
        <w:spacing w:after="240" w:line="360" w:lineRule="auto"/>
      </w:pPr>
      <w:r w:rsidRPr="00A472D8">
        <w:t>Understanding the equ</w:t>
      </w:r>
      <w:r w:rsidR="00A472D8">
        <w:t>ity</w:t>
      </w:r>
      <w:r w:rsidRPr="00A472D8">
        <w:t xml:space="preserve">, diversity and inclusion </w:t>
      </w:r>
      <w:r w:rsidR="0073045E">
        <w:t>challenges</w:t>
      </w:r>
      <w:r w:rsidRPr="00A472D8">
        <w:t xml:space="preserve"> relating to </w:t>
      </w:r>
      <w:r w:rsidR="00A472D8">
        <w:t xml:space="preserve">Black and Asian mothers </w:t>
      </w:r>
      <w:r w:rsidRPr="00A472D8">
        <w:t>across the four countries of the U</w:t>
      </w:r>
      <w:r w:rsidR="00D97FD6">
        <w:t>K</w:t>
      </w:r>
    </w:p>
    <w:p w:rsidRPr="00A472D8" w:rsidR="00965944" w:rsidP="002F56E8" w:rsidRDefault="00BA6D83" w14:paraId="342F10AD" w14:textId="63254CA0">
      <w:pPr>
        <w:pStyle w:val="Default"/>
        <w:numPr>
          <w:ilvl w:val="0"/>
          <w:numId w:val="41"/>
        </w:numPr>
        <w:spacing w:after="240" w:line="360" w:lineRule="auto"/>
      </w:pPr>
      <w:r w:rsidRPr="00A472D8">
        <w:t>How the research design</w:t>
      </w:r>
      <w:r w:rsidR="003F3DFE">
        <w:t xml:space="preserve"> will</w:t>
      </w:r>
      <w:r w:rsidRPr="00A472D8">
        <w:t xml:space="preserve"> include </w:t>
      </w:r>
      <w:r w:rsidR="001E15D2">
        <w:t>seldom-heard groups</w:t>
      </w:r>
      <w:r w:rsidRPr="00A472D8" w:rsidR="00D003B9">
        <w:t xml:space="preserve"> who remain key stakeholders to this piece of work</w:t>
      </w:r>
    </w:p>
    <w:p w:rsidR="00564D4C" w:rsidP="002F56E8" w:rsidRDefault="00D003B9" w14:paraId="40527A2B" w14:textId="28F970DD">
      <w:pPr>
        <w:pStyle w:val="Default"/>
        <w:numPr>
          <w:ilvl w:val="0"/>
          <w:numId w:val="41"/>
        </w:numPr>
        <w:spacing w:after="240" w:line="360" w:lineRule="auto"/>
      </w:pPr>
      <w:r w:rsidRPr="00A472D8">
        <w:t>How the impact of external pressures such as the current economic volatility within the Higher Education sector will be mitigated and managed across the term of the study</w:t>
      </w:r>
    </w:p>
    <w:p w:rsidRPr="00564D4C" w:rsidR="00D003B9" w:rsidP="00564D4C" w:rsidRDefault="00564D4C" w14:paraId="46E7E8B6" w14:textId="41FB6922">
      <w:pPr>
        <w:rPr>
          <w:rFonts w:ascii="Arial" w:hAnsi="Arial" w:cs="Arial"/>
          <w:color w:val="000000"/>
          <w:sz w:val="24"/>
          <w:szCs w:val="24"/>
        </w:rPr>
      </w:pPr>
      <w:r>
        <w:br w:type="page"/>
      </w:r>
    </w:p>
    <w:p w:rsidRPr="00A472D8" w:rsidR="00482121" w:rsidRDefault="00482121" w14:paraId="6A7F2E34" w14:textId="77777777">
      <w:pPr>
        <w:rPr>
          <w:rFonts w:ascii="Arial" w:hAnsi="Arial" w:cs="Arial"/>
          <w:b/>
          <w:bCs/>
          <w:sz w:val="24"/>
          <w:szCs w:val="24"/>
        </w:rPr>
      </w:pPr>
      <w:r w:rsidRPr="00A472D8">
        <w:rPr>
          <w:rFonts w:ascii="Arial" w:hAnsi="Arial" w:cs="Arial"/>
          <w:b/>
          <w:bCs/>
          <w:sz w:val="24"/>
          <w:szCs w:val="24"/>
        </w:rPr>
        <w:lastRenderedPageBreak/>
        <w:t>References</w:t>
      </w:r>
    </w:p>
    <w:p w:rsidRPr="00B45147" w:rsidR="00482121" w:rsidP="00482121" w:rsidRDefault="00564D4C" w14:paraId="615BD52B" w14:textId="4D1A3B03">
      <w:pPr>
        <w:rPr>
          <w:rFonts w:ascii="Arial" w:hAnsi="Arial" w:cs="Arial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>Amos</w:t>
      </w:r>
      <w:r w:rsidRPr="00B45147" w:rsidR="00EF5F47">
        <w:rPr>
          <w:rFonts w:ascii="Arial" w:hAnsi="Arial" w:cs="Arial"/>
          <w:sz w:val="24"/>
          <w:szCs w:val="24"/>
        </w:rPr>
        <w:t xml:space="preserve">, V. 2026. National Maternity and Neonatal Investigation. Independent Investigation into Maternity Services in England. Final Report and Recommendations. Available at: </w:t>
      </w:r>
      <w:hyperlink w:history="1" r:id="rId14">
        <w:r w:rsidRPr="00B45147" w:rsidR="00EF5F47">
          <w:rPr>
            <w:rStyle w:val="Hyperlink"/>
            <w:rFonts w:ascii="Arial" w:hAnsi="Arial" w:cs="Arial"/>
            <w:sz w:val="24"/>
            <w:szCs w:val="24"/>
          </w:rPr>
          <w:t>WEBSITE_NMNI-Final-Report-and-Recommendations.pdf</w:t>
        </w:r>
      </w:hyperlink>
      <w:r w:rsidRPr="00B45147" w:rsidR="00EF5F47">
        <w:rPr>
          <w:rFonts w:ascii="Arial" w:hAnsi="Arial" w:cs="Arial"/>
          <w:sz w:val="24"/>
          <w:szCs w:val="24"/>
        </w:rPr>
        <w:t xml:space="preserve"> Accessed 7/07/2026</w:t>
      </w:r>
    </w:p>
    <w:p w:rsidRPr="00B45147" w:rsidR="00B45147" w:rsidP="00482121" w:rsidRDefault="00B45147" w14:paraId="6F7FEBCC" w14:textId="538D0197">
      <w:pPr>
        <w:rPr>
          <w:rFonts w:ascii="Arial" w:hAnsi="Arial" w:cs="Arial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>Birthrights.2022. Systemic racism, not broken bodies: an inquiry into racial injustice and human rights in UK maternity care. https://tinyurl.com/4a2we9br (accessed 10 April 2024).</w:t>
      </w:r>
    </w:p>
    <w:p w:rsidRPr="00B45147" w:rsidR="00B45147" w:rsidP="00482121" w:rsidRDefault="00B45147" w14:paraId="3A63A865" w14:textId="332C6F17">
      <w:pPr>
        <w:rPr>
          <w:rFonts w:ascii="Arial" w:hAnsi="Arial" w:cs="Arial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>Felker A, Knight M.2024.  MBRRACE</w:t>
      </w:r>
      <w:r w:rsidRPr="00B45147">
        <w:rPr>
          <w:rFonts w:ascii="Cambria Math" w:hAnsi="Cambria Math" w:cs="Cambria Math"/>
          <w:sz w:val="24"/>
          <w:szCs w:val="24"/>
        </w:rPr>
        <w:t>‐</w:t>
      </w:r>
      <w:r w:rsidRPr="00B45147">
        <w:rPr>
          <w:rFonts w:ascii="Arial" w:hAnsi="Arial" w:cs="Arial"/>
          <w:sz w:val="24"/>
          <w:szCs w:val="24"/>
        </w:rPr>
        <w:t>UK update: key messages from the UK and Ireland confidential enquiries into maternal death and morbidity 2023. Obstetrics and  Gynaecology.26(1):27–31. </w:t>
      </w:r>
      <w:hyperlink w:tgtFrame="_blank" w:history="1" r:id="rId15">
        <w:r w:rsidRPr="00B45147">
          <w:rPr>
            <w:rStyle w:val="Hyperlink"/>
            <w:rFonts w:ascii="Arial" w:hAnsi="Arial" w:cs="Arial"/>
            <w:sz w:val="24"/>
            <w:szCs w:val="24"/>
          </w:rPr>
          <w:t>https://doi.org/10.1111/tog.12902</w:t>
        </w:r>
      </w:hyperlink>
      <w:r w:rsidRPr="00B45147">
        <w:rPr>
          <w:rFonts w:ascii="Arial" w:hAnsi="Arial" w:cs="Arial"/>
          <w:sz w:val="24"/>
          <w:szCs w:val="24"/>
        </w:rPr>
        <w:t> </w:t>
      </w:r>
    </w:p>
    <w:p w:rsidRPr="00B45147" w:rsidR="00B45147" w:rsidP="00482121" w:rsidRDefault="00B45147" w14:paraId="41EF02BD" w14:textId="62195B3C">
      <w:pPr>
        <w:rPr>
          <w:rFonts w:ascii="Arial" w:hAnsi="Arial" w:cs="Arial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 xml:space="preserve">National Maternity Review 2016. Better Births Improving outcomes of maternity services in England. Available at: </w:t>
      </w:r>
      <w:hyperlink w:history="1" r:id="rId16">
        <w:r w:rsidRPr="00B45147">
          <w:rPr>
            <w:rStyle w:val="Hyperlink"/>
            <w:rFonts w:ascii="Arial" w:hAnsi="Arial" w:cs="Arial"/>
            <w:sz w:val="24"/>
            <w:szCs w:val="24"/>
          </w:rPr>
          <w:t>national-maternity-review-report.pdf</w:t>
        </w:r>
      </w:hyperlink>
      <w:r w:rsidRPr="00B45147">
        <w:rPr>
          <w:rFonts w:ascii="Arial" w:hAnsi="Arial" w:cs="Arial"/>
          <w:sz w:val="24"/>
          <w:szCs w:val="24"/>
        </w:rPr>
        <w:t xml:space="preserve"> accessed 09/08/2025</w:t>
      </w:r>
    </w:p>
    <w:p w:rsidRPr="00B45147" w:rsidR="00564D4C" w:rsidP="00482121" w:rsidRDefault="00EF5F47" w14:paraId="3436A96D" w14:textId="018F0E15">
      <w:pPr>
        <w:rPr>
          <w:rFonts w:ascii="Arial" w:hAnsi="Arial" w:cs="Arial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>National Perinatal Epidemiology Unit 2024 MBRRACE-UK: Mothers and Babies: Reducing Risk through Audits and Confidential Enquiries across the UK. Available at: </w:t>
      </w:r>
      <w:hyperlink w:tgtFrame="_blank" w:history="1" r:id="rId17">
        <w:r w:rsidRPr="00B45147">
          <w:rPr>
            <w:rStyle w:val="Hyperlink"/>
            <w:rFonts w:ascii="Arial" w:hAnsi="Arial" w:cs="Arial"/>
            <w:sz w:val="24"/>
            <w:szCs w:val="24"/>
          </w:rPr>
          <w:t>MBRRACE-UK: Mothers and Babies: Reducing Risk through Audits and Confidential Enquiries across the UK | MBRRACE-UK | NPEU</w:t>
        </w:r>
      </w:hyperlink>
      <w:r w:rsidRPr="00B45147">
        <w:rPr>
          <w:rFonts w:ascii="Arial" w:hAnsi="Arial" w:cs="Arial"/>
          <w:sz w:val="24"/>
          <w:szCs w:val="24"/>
        </w:rPr>
        <w:t> Accessed 09/08/2025</w:t>
      </w:r>
    </w:p>
    <w:p w:rsidRPr="00B45147" w:rsidR="00564D4C" w:rsidP="00482121" w:rsidRDefault="00564D4C" w14:paraId="3B02571E" w14:textId="7DA80D41">
      <w:pPr>
        <w:rPr>
          <w:rFonts w:ascii="Arial" w:hAnsi="Arial" w:cs="Arial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>Ockende</w:t>
      </w:r>
      <w:r w:rsidRPr="00B45147" w:rsidR="00EF5F47">
        <w:rPr>
          <w:rFonts w:ascii="Arial" w:hAnsi="Arial" w:cs="Arial"/>
          <w:sz w:val="24"/>
          <w:szCs w:val="24"/>
        </w:rPr>
        <w:t xml:space="preserve">n, D.2026 Ockenden Report: Findings, conclusions and essential actions from the Independent Review of Maternity Services at Nottingham University Hospitals NHS Trust. Available at: </w:t>
      </w:r>
      <w:hyperlink w:history="1" r:id="rId18">
        <w:r w:rsidRPr="00B45147" w:rsidR="00EF5F47">
          <w:rPr>
            <w:rStyle w:val="Hyperlink"/>
            <w:rFonts w:ascii="Arial" w:hAnsi="Arial" w:cs="Arial"/>
            <w:sz w:val="24"/>
            <w:szCs w:val="24"/>
          </w:rPr>
          <w:t>Final Report of the Independent Review - Ockenden Review</w:t>
        </w:r>
      </w:hyperlink>
      <w:r w:rsidRPr="00B45147" w:rsidR="00EF5F47">
        <w:rPr>
          <w:rFonts w:ascii="Arial" w:hAnsi="Arial" w:cs="Arial"/>
          <w:sz w:val="24"/>
          <w:szCs w:val="24"/>
        </w:rPr>
        <w:t xml:space="preserve"> Accessed 7/07/2026</w:t>
      </w:r>
    </w:p>
    <w:p w:rsidRPr="00B45147" w:rsidR="00B45147" w:rsidP="00482121" w:rsidRDefault="00B45147" w14:paraId="7FA1227B" w14:textId="68AC3825">
      <w:pPr>
        <w:rPr>
          <w:rFonts w:ascii="Arial" w:hAnsi="Arial" w:cs="Arial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 xml:space="preserve">Peter M and Wheeler R 2025 the five x more black maternity experiences report: continuing the conversation on black maternal care in the UK. Available at: </w:t>
      </w:r>
      <w:hyperlink w:history="1" r:id="rId19">
        <w:r w:rsidRPr="00B45147">
          <w:rPr>
            <w:rStyle w:val="Hyperlink"/>
            <w:rFonts w:ascii="Arial" w:hAnsi="Arial" w:cs="Arial"/>
            <w:sz w:val="24"/>
            <w:szCs w:val="24"/>
          </w:rPr>
          <w:t>Black+Maternity+Experiences+Report+2025.pdf</w:t>
        </w:r>
      </w:hyperlink>
      <w:r w:rsidRPr="00B45147">
        <w:rPr>
          <w:rFonts w:ascii="Arial" w:hAnsi="Arial" w:cs="Arial"/>
          <w:sz w:val="24"/>
          <w:szCs w:val="24"/>
        </w:rPr>
        <w:t xml:space="preserve"> accessed 7/7/2026</w:t>
      </w:r>
    </w:p>
    <w:p w:rsidRPr="00A472D8" w:rsidR="00C261E7" w:rsidRDefault="00B45147" w14:paraId="313F29B5" w14:textId="67BF04F7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B45147">
        <w:rPr>
          <w:rFonts w:ascii="Arial" w:hAnsi="Arial" w:cs="Arial"/>
          <w:sz w:val="24"/>
          <w:szCs w:val="24"/>
        </w:rPr>
        <w:t>Wagstaff et al 2024 midwives’ perspectives on personalised maternity care in the UK British Journal of Midwifery, November 2024, (32), 11</w:t>
      </w:r>
      <w:r w:rsidRPr="00B45147">
        <w:rPr>
          <w:rFonts w:ascii="Arial" w:hAnsi="Arial" w:cs="Arial"/>
          <w:b/>
          <w:bCs/>
          <w:sz w:val="24"/>
          <w:szCs w:val="24"/>
        </w:rPr>
        <w:t> </w:t>
      </w:r>
      <w:r w:rsidRPr="00A472D8" w:rsidR="00C261E7">
        <w:rPr>
          <w:rFonts w:ascii="Arial" w:hAnsi="Arial" w:cs="Arial"/>
          <w:b/>
          <w:bCs/>
          <w:sz w:val="24"/>
          <w:szCs w:val="24"/>
        </w:rPr>
        <w:br w:type="page"/>
      </w:r>
    </w:p>
    <w:p w:rsidRPr="00A472D8" w:rsidR="00BA6D83" w:rsidP="002F56E8" w:rsidRDefault="00BA6D83" w14:paraId="78BC1F2C" w14:textId="050F265B">
      <w:pPr>
        <w:pStyle w:val="Default"/>
        <w:spacing w:after="240" w:line="360" w:lineRule="auto"/>
      </w:pPr>
      <w:r w:rsidRPr="00A472D8">
        <w:rPr>
          <w:b/>
          <w:bCs/>
        </w:rPr>
        <w:lastRenderedPageBreak/>
        <w:t>Se</w:t>
      </w:r>
      <w:r w:rsidRPr="00A472D8" w:rsidR="002F56E8">
        <w:rPr>
          <w:b/>
          <w:bCs/>
        </w:rPr>
        <w:t>c</w:t>
      </w:r>
      <w:r w:rsidRPr="00A472D8">
        <w:rPr>
          <w:b/>
          <w:bCs/>
        </w:rPr>
        <w:t xml:space="preserve">tion B: Project Details </w:t>
      </w:r>
    </w:p>
    <w:p w:rsidRPr="00A472D8" w:rsidR="00BA6D83" w:rsidP="002F56E8" w:rsidRDefault="00BA6D83" w14:paraId="44D01917" w14:textId="03AC0157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 xml:space="preserve">Research design and methods </w:t>
      </w:r>
    </w:p>
    <w:p w:rsidRPr="00A472D8" w:rsidR="00BA6D83" w:rsidP="002F56E8" w:rsidRDefault="00BA6D83" w14:paraId="3A6BF011" w14:textId="6D26C6C8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This section will introduce the aim and objective(s) of the </w:t>
      </w:r>
      <w:r w:rsidR="00A472D8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 xml:space="preserve"> along with the research questions. It should identify the research design and methods you plan to use</w:t>
      </w:r>
      <w:r w:rsidR="00CF4550">
        <w:rPr>
          <w:rFonts w:ascii="Arial" w:hAnsi="Arial" w:cs="Arial"/>
          <w:sz w:val="24"/>
          <w:szCs w:val="24"/>
        </w:rPr>
        <w:t>.</w:t>
      </w:r>
    </w:p>
    <w:p w:rsidRPr="00A472D8" w:rsidR="000E0D53" w:rsidP="002F56E8" w:rsidRDefault="000E0D53" w14:paraId="5B3EF330" w14:textId="77777777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>Ethical approval</w:t>
      </w:r>
    </w:p>
    <w:p w:rsidRPr="00A472D8" w:rsidR="00D7683E" w:rsidP="002F56E8" w:rsidRDefault="000E0D53" w14:paraId="51B418F1" w14:textId="14407C79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Please indicate what type(s) of ethical approval are required for the </w:t>
      </w:r>
      <w:r w:rsidR="00CF4550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 xml:space="preserve">. It would be helpful to understand the timelines for any ethical approval processes. </w:t>
      </w:r>
    </w:p>
    <w:p w:rsidRPr="00A472D8" w:rsidR="0094277E" w:rsidP="002F56E8" w:rsidRDefault="0094277E" w14:paraId="723E018D" w14:textId="22AC4199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>Safeguarding</w:t>
      </w:r>
    </w:p>
    <w:p w:rsidRPr="00A472D8" w:rsidR="0094277E" w:rsidP="002F56E8" w:rsidRDefault="0094277E" w14:paraId="2A86590C" w14:textId="1982ACC3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Please include </w:t>
      </w:r>
      <w:r w:rsidRPr="00A472D8" w:rsidR="00E25566">
        <w:rPr>
          <w:rFonts w:ascii="Arial" w:hAnsi="Arial" w:cs="Arial"/>
          <w:sz w:val="24"/>
          <w:szCs w:val="24"/>
        </w:rPr>
        <w:t>any safeguarding polic</w:t>
      </w:r>
      <w:r w:rsidRPr="00A472D8" w:rsidR="004667D2">
        <w:rPr>
          <w:rFonts w:ascii="Arial" w:hAnsi="Arial" w:cs="Arial"/>
          <w:sz w:val="24"/>
          <w:szCs w:val="24"/>
        </w:rPr>
        <w:t>ies</w:t>
      </w:r>
      <w:r w:rsidRPr="00A472D8" w:rsidR="00E25566">
        <w:rPr>
          <w:rFonts w:ascii="Arial" w:hAnsi="Arial" w:cs="Arial"/>
          <w:sz w:val="24"/>
          <w:szCs w:val="24"/>
        </w:rPr>
        <w:t xml:space="preserve"> from your organisation and any safeguards which will be in place to supp</w:t>
      </w:r>
      <w:r w:rsidRPr="00A472D8" w:rsidR="004667D2">
        <w:rPr>
          <w:rFonts w:ascii="Arial" w:hAnsi="Arial" w:cs="Arial"/>
          <w:sz w:val="24"/>
          <w:szCs w:val="24"/>
        </w:rPr>
        <w:t>ort</w:t>
      </w:r>
      <w:r w:rsidRPr="00A472D8" w:rsidR="00E25566">
        <w:rPr>
          <w:rFonts w:ascii="Arial" w:hAnsi="Arial" w:cs="Arial"/>
          <w:sz w:val="24"/>
          <w:szCs w:val="24"/>
        </w:rPr>
        <w:t xml:space="preserve"> the research team and participants.</w:t>
      </w:r>
    </w:p>
    <w:p w:rsidRPr="00A472D8" w:rsidR="000E0D53" w:rsidP="002F56E8" w:rsidRDefault="000E0D53" w14:paraId="3EF605E3" w14:textId="77777777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>Timescales and Key Performance Indicators (KPIs)</w:t>
      </w:r>
    </w:p>
    <w:p w:rsidRPr="00A472D8" w:rsidR="00653E74" w:rsidP="002F56E8" w:rsidRDefault="000E0D53" w14:paraId="2BCE9D70" w14:textId="19E68F3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Please present the timescales of the project in a Gantt chart. This should include the key phases, deadlines and milestones of the project, as well as any other relevant information. </w:t>
      </w:r>
    </w:p>
    <w:p w:rsidRPr="00A472D8" w:rsidR="00C261E7" w:rsidP="002F56E8" w:rsidRDefault="004667D2" w14:paraId="09450661" w14:textId="28EF80A6">
      <w:pPr>
        <w:spacing w:after="240" w:line="360" w:lineRule="auto"/>
        <w:rPr>
          <w:rFonts w:ascii="Arial" w:hAnsi="Arial" w:cs="Arial"/>
          <w:sz w:val="24"/>
          <w:szCs w:val="24"/>
        </w:rPr>
        <w:sectPr w:rsidRPr="00A472D8" w:rsidR="00C261E7">
          <w:headerReference w:type="default" r:id="rId20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  <w:r w:rsidRPr="00A472D8">
        <w:rPr>
          <w:rFonts w:ascii="Arial" w:hAnsi="Arial" w:cs="Arial"/>
          <w:sz w:val="24"/>
          <w:szCs w:val="24"/>
        </w:rPr>
        <w:t>I</w:t>
      </w:r>
      <w:r w:rsidRPr="00A472D8" w:rsidR="00653E74">
        <w:rPr>
          <w:rFonts w:ascii="Arial" w:hAnsi="Arial" w:cs="Arial"/>
          <w:sz w:val="24"/>
          <w:szCs w:val="24"/>
        </w:rPr>
        <w:t>n your application document,</w:t>
      </w:r>
      <w:r w:rsidRPr="00A472D8" w:rsidR="000E0D53">
        <w:rPr>
          <w:rFonts w:ascii="Arial" w:hAnsi="Arial" w:cs="Arial"/>
          <w:sz w:val="24"/>
          <w:szCs w:val="24"/>
        </w:rPr>
        <w:t xml:space="preserve"> </w:t>
      </w:r>
      <w:r w:rsidRPr="00A472D8">
        <w:rPr>
          <w:rFonts w:ascii="Arial" w:hAnsi="Arial" w:cs="Arial"/>
          <w:sz w:val="24"/>
          <w:szCs w:val="24"/>
        </w:rPr>
        <w:t xml:space="preserve">please </w:t>
      </w:r>
      <w:r w:rsidRPr="00A472D8" w:rsidR="00653E74">
        <w:rPr>
          <w:rFonts w:ascii="Arial" w:hAnsi="Arial" w:cs="Arial"/>
          <w:sz w:val="24"/>
          <w:szCs w:val="24"/>
        </w:rPr>
        <w:t>use</w:t>
      </w:r>
      <w:r w:rsidRPr="00A472D8" w:rsidR="000E0D53">
        <w:rPr>
          <w:rFonts w:ascii="Arial" w:hAnsi="Arial" w:cs="Arial"/>
          <w:sz w:val="24"/>
          <w:szCs w:val="24"/>
        </w:rPr>
        <w:t xml:space="preserve"> the following table </w:t>
      </w:r>
      <w:r w:rsidRPr="00A472D8" w:rsidR="00653E74">
        <w:rPr>
          <w:rFonts w:ascii="Arial" w:hAnsi="Arial" w:cs="Arial"/>
          <w:sz w:val="24"/>
          <w:szCs w:val="24"/>
        </w:rPr>
        <w:t xml:space="preserve">format to </w:t>
      </w:r>
      <w:r w:rsidRPr="00A472D8" w:rsidR="000E0D53">
        <w:rPr>
          <w:rFonts w:ascii="Arial" w:hAnsi="Arial" w:cs="Arial"/>
          <w:sz w:val="24"/>
          <w:szCs w:val="24"/>
        </w:rPr>
        <w:t>outlin</w:t>
      </w:r>
      <w:r w:rsidRPr="00A472D8" w:rsidR="00653E74">
        <w:rPr>
          <w:rFonts w:ascii="Arial" w:hAnsi="Arial" w:cs="Arial"/>
          <w:sz w:val="24"/>
          <w:szCs w:val="24"/>
        </w:rPr>
        <w:t xml:space="preserve">e </w:t>
      </w:r>
      <w:r w:rsidRPr="00A472D8" w:rsidR="000E0D53">
        <w:rPr>
          <w:rFonts w:ascii="Arial" w:hAnsi="Arial" w:cs="Arial"/>
          <w:sz w:val="24"/>
          <w:szCs w:val="24"/>
        </w:rPr>
        <w:t>the proposed KPIs and timelines.</w:t>
      </w:r>
    </w:p>
    <w:tbl>
      <w:tblPr>
        <w:tblStyle w:val="TableGrid"/>
        <w:tblpPr w:leftFromText="180" w:rightFromText="180" w:vertAnchor="page" w:horzAnchor="page" w:tblpX="1921" w:tblpY="2241"/>
        <w:tblW w:w="0" w:type="auto"/>
        <w:tblInd w:w="0" w:type="dxa"/>
        <w:tblLook w:val="04A0" w:firstRow="1" w:lastRow="0" w:firstColumn="1" w:lastColumn="0" w:noHBand="0" w:noVBand="1"/>
      </w:tblPr>
      <w:tblGrid>
        <w:gridCol w:w="8991"/>
        <w:gridCol w:w="3118"/>
      </w:tblGrid>
      <w:tr w:rsidRPr="00A472D8" w:rsidR="00C261E7" w:rsidTr="00C261E7" w14:paraId="57988ABD" w14:textId="77777777">
        <w:tc>
          <w:tcPr>
            <w:tcW w:w="8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A472D8" w:rsidR="00C261E7" w:rsidP="00C261E7" w:rsidRDefault="00C261E7" w14:paraId="0319297C" w14:textId="7777777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name="_Hlk61432096" w:id="1"/>
            <w:r w:rsidRPr="00A472D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Key Performance Indicators (KPIs)</w:t>
            </w:r>
          </w:p>
          <w:p w:rsidRPr="00A472D8" w:rsidR="00C261E7" w:rsidP="00C261E7" w:rsidRDefault="00C261E7" w14:paraId="775928CD" w14:textId="77777777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72D8">
              <w:rPr>
                <w:rFonts w:ascii="Arial" w:hAnsi="Arial" w:cs="Arial"/>
                <w:i/>
                <w:iCs/>
                <w:sz w:val="24"/>
                <w:szCs w:val="24"/>
              </w:rPr>
              <w:t>e.g. x number of participants recruited; x number of research sites recruited; ethics approval secured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A472D8" w:rsidR="00C261E7" w:rsidP="00C261E7" w:rsidRDefault="00C261E7" w14:paraId="327F2781" w14:textId="7777777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72D8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  <w:p w:rsidRPr="00A472D8" w:rsidR="00C261E7" w:rsidP="00C261E7" w:rsidRDefault="00C261E7" w14:paraId="531B40FA" w14:textId="77777777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472D8">
              <w:rPr>
                <w:rFonts w:ascii="Arial" w:hAnsi="Arial" w:cs="Arial"/>
                <w:i/>
                <w:iCs/>
                <w:sz w:val="24"/>
                <w:szCs w:val="24"/>
              </w:rPr>
              <w:t>Please provide the date by which each KPI is expected to be achieved</w:t>
            </w:r>
          </w:p>
        </w:tc>
      </w:tr>
      <w:tr w:rsidRPr="00A472D8" w:rsidR="00C261E7" w:rsidTr="00C261E7" w14:paraId="5FEA56E1" w14:textId="77777777">
        <w:tc>
          <w:tcPr>
            <w:tcW w:w="8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C261E7" w:rsidP="00C261E7" w:rsidRDefault="00C261E7" w14:paraId="120F5F49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C261E7" w:rsidP="00C261E7" w:rsidRDefault="00C261E7" w14:paraId="72C73933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472D8" w:rsidR="00C261E7" w:rsidTr="00C261E7" w14:paraId="75EE966F" w14:textId="77777777">
        <w:tc>
          <w:tcPr>
            <w:tcW w:w="8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C261E7" w:rsidP="00C261E7" w:rsidRDefault="00C261E7" w14:paraId="3C13F198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C261E7" w:rsidP="00C261E7" w:rsidRDefault="00C261E7" w14:paraId="642837B9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472D8" w:rsidR="00C261E7" w:rsidTr="00C261E7" w14:paraId="181C384A" w14:textId="77777777">
        <w:tc>
          <w:tcPr>
            <w:tcW w:w="8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C261E7" w:rsidP="00C261E7" w:rsidRDefault="00C261E7" w14:paraId="5D0E258C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C261E7" w:rsidP="00C261E7" w:rsidRDefault="00C261E7" w14:paraId="02C34434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472D8" w:rsidR="00C261E7" w:rsidTr="00C261E7" w14:paraId="498CDFC0" w14:textId="77777777">
        <w:tc>
          <w:tcPr>
            <w:tcW w:w="8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C261E7" w:rsidP="00C261E7" w:rsidRDefault="00C261E7" w14:paraId="0DA8279C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C261E7" w:rsidP="00C261E7" w:rsidRDefault="00C261E7" w14:paraId="0704430C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472D8" w:rsidR="00C261E7" w:rsidTr="00C261E7" w14:paraId="709FE5E8" w14:textId="77777777">
        <w:tc>
          <w:tcPr>
            <w:tcW w:w="8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C261E7" w:rsidP="00C261E7" w:rsidRDefault="00C261E7" w14:paraId="3C70B206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C261E7" w:rsidP="00C261E7" w:rsidRDefault="00C261E7" w14:paraId="4A6A71E3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:rsidRPr="00A472D8" w:rsidR="00C261E7" w:rsidP="002F56E8" w:rsidRDefault="00C261E7" w14:paraId="711937BA" w14:textId="31C43A2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:rsidRPr="00A472D8" w:rsidR="00C261E7" w:rsidRDefault="00C261E7" w14:paraId="4707C8AB" w14:textId="4D4070B8">
      <w:pPr>
        <w:rPr>
          <w:rFonts w:ascii="Arial" w:hAnsi="Arial" w:cs="Arial"/>
          <w:sz w:val="24"/>
          <w:szCs w:val="24"/>
        </w:rPr>
        <w:sectPr w:rsidRPr="00A472D8" w:rsidR="00C261E7" w:rsidSect="00C261E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Pr="00A472D8" w:rsidR="00C261E7" w:rsidP="000E0D53" w:rsidRDefault="00C261E7" w14:paraId="0D514F4B" w14:textId="77777777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lastRenderedPageBreak/>
        <w:t>Impact</w:t>
      </w:r>
    </w:p>
    <w:p w:rsidRPr="00A472D8" w:rsidR="000E0D53" w:rsidP="000E0D53" w:rsidRDefault="000E0D53" w14:paraId="6422800C" w14:textId="52233688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 xml:space="preserve">Outputs, </w:t>
      </w:r>
      <w:r w:rsidRPr="00A472D8" w:rsidR="00C261E7">
        <w:rPr>
          <w:rFonts w:ascii="Arial" w:hAnsi="Arial" w:cs="Arial"/>
          <w:sz w:val="24"/>
          <w:szCs w:val="24"/>
          <w:u w:val="single"/>
        </w:rPr>
        <w:t xml:space="preserve">outcomes and impact assessment and </w:t>
      </w:r>
      <w:r w:rsidRPr="00A472D8">
        <w:rPr>
          <w:rFonts w:ascii="Arial" w:hAnsi="Arial" w:cs="Arial"/>
          <w:sz w:val="24"/>
          <w:szCs w:val="24"/>
          <w:u w:val="single"/>
        </w:rPr>
        <w:t xml:space="preserve">evaluation </w:t>
      </w:r>
    </w:p>
    <w:p w:rsidRPr="00A472D8" w:rsidR="000E0D53" w:rsidP="000E0D53" w:rsidRDefault="000E0D53" w14:paraId="1A97418D" w14:textId="0A1FFCED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Please describe </w:t>
      </w:r>
      <w:r w:rsidRPr="00A472D8" w:rsidR="00910632">
        <w:rPr>
          <w:rFonts w:ascii="Arial" w:hAnsi="Arial" w:cs="Arial"/>
          <w:sz w:val="24"/>
          <w:szCs w:val="24"/>
        </w:rPr>
        <w:t xml:space="preserve">what the expected </w:t>
      </w:r>
      <w:r w:rsidRPr="00A472D8">
        <w:rPr>
          <w:rFonts w:ascii="Arial" w:hAnsi="Arial" w:cs="Arial"/>
          <w:sz w:val="24"/>
          <w:szCs w:val="24"/>
        </w:rPr>
        <w:t xml:space="preserve">outputs and outcomes of the </w:t>
      </w:r>
      <w:r w:rsidRPr="00A472D8" w:rsidR="00C261E7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 xml:space="preserve"> </w:t>
      </w:r>
      <w:r w:rsidRPr="00A472D8" w:rsidR="00910632">
        <w:rPr>
          <w:rFonts w:ascii="Arial" w:hAnsi="Arial" w:cs="Arial"/>
          <w:sz w:val="24"/>
          <w:szCs w:val="24"/>
        </w:rPr>
        <w:t xml:space="preserve">will be </w:t>
      </w:r>
      <w:r w:rsidRPr="00A472D8">
        <w:rPr>
          <w:rFonts w:ascii="Arial" w:hAnsi="Arial" w:cs="Arial"/>
          <w:sz w:val="24"/>
          <w:szCs w:val="24"/>
        </w:rPr>
        <w:t>and how these meet</w:t>
      </w:r>
      <w:r w:rsidRPr="00A472D8" w:rsidR="542D7003">
        <w:rPr>
          <w:rFonts w:ascii="Arial" w:hAnsi="Arial" w:cs="Arial"/>
          <w:sz w:val="24"/>
          <w:szCs w:val="24"/>
        </w:rPr>
        <w:t xml:space="preserve"> the priorities of this call. </w:t>
      </w:r>
      <w:r w:rsidRPr="00A472D8">
        <w:rPr>
          <w:rFonts w:ascii="Arial" w:hAnsi="Arial" w:cs="Arial"/>
          <w:sz w:val="24"/>
          <w:szCs w:val="24"/>
        </w:rPr>
        <w:t>Please explain how the short, medium, and long-term impact of the</w:t>
      </w:r>
      <w:r w:rsidRPr="00A472D8" w:rsidR="00910632">
        <w:rPr>
          <w:rFonts w:ascii="Arial" w:hAnsi="Arial" w:cs="Arial"/>
          <w:sz w:val="24"/>
          <w:szCs w:val="24"/>
        </w:rPr>
        <w:t xml:space="preserve"> study’s</w:t>
      </w:r>
      <w:r w:rsidRPr="00A472D8">
        <w:rPr>
          <w:rFonts w:ascii="Arial" w:hAnsi="Arial" w:cs="Arial"/>
          <w:sz w:val="24"/>
          <w:szCs w:val="24"/>
        </w:rPr>
        <w:t xml:space="preserve"> findings </w:t>
      </w:r>
      <w:r w:rsidRPr="00A472D8" w:rsidR="4FDB786E">
        <w:rPr>
          <w:rFonts w:ascii="Arial" w:hAnsi="Arial" w:cs="Arial"/>
          <w:sz w:val="24"/>
          <w:szCs w:val="24"/>
        </w:rPr>
        <w:t xml:space="preserve">will be captured and reported </w:t>
      </w:r>
      <w:r w:rsidRPr="00A472D8">
        <w:rPr>
          <w:rFonts w:ascii="Arial" w:hAnsi="Arial" w:cs="Arial"/>
          <w:sz w:val="24"/>
          <w:szCs w:val="24"/>
        </w:rPr>
        <w:t xml:space="preserve">and </w:t>
      </w:r>
      <w:r w:rsidRPr="00A472D8" w:rsidR="007A4BAB">
        <w:rPr>
          <w:rFonts w:ascii="Arial" w:hAnsi="Arial" w:cs="Arial"/>
          <w:sz w:val="24"/>
          <w:szCs w:val="24"/>
        </w:rPr>
        <w:t xml:space="preserve">how </w:t>
      </w:r>
      <w:r w:rsidRPr="00A472D8">
        <w:rPr>
          <w:rFonts w:ascii="Arial" w:hAnsi="Arial" w:cs="Arial"/>
          <w:sz w:val="24"/>
          <w:szCs w:val="24"/>
        </w:rPr>
        <w:t>recommendations will be demonstrated and</w:t>
      </w:r>
      <w:r w:rsidRPr="00A472D8" w:rsidR="00910632">
        <w:rPr>
          <w:rFonts w:ascii="Arial" w:hAnsi="Arial" w:cs="Arial"/>
          <w:sz w:val="24"/>
          <w:szCs w:val="24"/>
        </w:rPr>
        <w:t xml:space="preserve"> </w:t>
      </w:r>
      <w:r w:rsidRPr="00A472D8">
        <w:rPr>
          <w:rFonts w:ascii="Arial" w:hAnsi="Arial" w:cs="Arial"/>
          <w:sz w:val="24"/>
          <w:szCs w:val="24"/>
        </w:rPr>
        <w:t>measured.</w:t>
      </w:r>
    </w:p>
    <w:p w:rsidRPr="00A472D8" w:rsidR="007F107D" w:rsidP="000E0D53" w:rsidRDefault="000E0D53" w14:paraId="37BA8076" w14:textId="4827A281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Please also explain how the </w:t>
      </w:r>
      <w:r w:rsidRPr="00A472D8" w:rsidR="00910632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 xml:space="preserve"> will be evaluated. </w:t>
      </w:r>
    </w:p>
    <w:p w:rsidRPr="00A472D8" w:rsidR="000E0D53" w:rsidP="000E0D53" w:rsidRDefault="000E0D53" w14:paraId="08DEF83A" w14:textId="77777777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>Dissemination</w:t>
      </w:r>
    </w:p>
    <w:p w:rsidRPr="00A472D8" w:rsidR="000E0D53" w:rsidP="000E0D53" w:rsidRDefault="000E0D53" w14:paraId="51D50829" w14:textId="25286A36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Please outline </w:t>
      </w:r>
      <w:r w:rsidRPr="00A472D8" w:rsidR="00910632">
        <w:rPr>
          <w:rFonts w:ascii="Arial" w:hAnsi="Arial" w:cs="Arial"/>
          <w:sz w:val="24"/>
          <w:szCs w:val="24"/>
        </w:rPr>
        <w:t>a proposed dissemination plan</w:t>
      </w:r>
      <w:r w:rsidRPr="00A472D8">
        <w:rPr>
          <w:rFonts w:ascii="Arial" w:hAnsi="Arial" w:cs="Arial"/>
          <w:sz w:val="24"/>
          <w:szCs w:val="24"/>
        </w:rPr>
        <w:t>, identifying the key activities, and the audiences at whom the outcomes will be targeted. Please include details of the communications which will be required to support the dissemination.</w:t>
      </w:r>
      <w:r w:rsidR="00714486">
        <w:rPr>
          <w:rFonts w:ascii="Arial" w:hAnsi="Arial" w:cs="Arial"/>
          <w:sz w:val="24"/>
          <w:szCs w:val="24"/>
        </w:rPr>
        <w:t xml:space="preserve"> There needs to be at least one open access paper published from the study.</w:t>
      </w:r>
    </w:p>
    <w:p w:rsidRPr="00A472D8" w:rsidR="000E0D53" w:rsidP="000E0D53" w:rsidRDefault="000E0D53" w14:paraId="74A6DB0B" w14:textId="2481245B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>Equ</w:t>
      </w:r>
      <w:r w:rsidR="00F85C4E">
        <w:rPr>
          <w:rFonts w:ascii="Arial" w:hAnsi="Arial" w:cs="Arial"/>
          <w:sz w:val="24"/>
          <w:szCs w:val="24"/>
          <w:u w:val="single"/>
        </w:rPr>
        <w:t>ity</w:t>
      </w:r>
      <w:r w:rsidRPr="00A472D8">
        <w:rPr>
          <w:rFonts w:ascii="Arial" w:hAnsi="Arial" w:cs="Arial"/>
          <w:sz w:val="24"/>
          <w:szCs w:val="24"/>
          <w:u w:val="single"/>
        </w:rPr>
        <w:t>, diversity and inclusion</w:t>
      </w:r>
    </w:p>
    <w:p w:rsidRPr="00A472D8" w:rsidR="007A4BAB" w:rsidP="000E0D53" w:rsidRDefault="000E0D53" w14:paraId="1DF502D1" w14:textId="55874580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Consideration needs to be given to the principles of equity, diversity and inclusion within the proposal. Please provide information on how this </w:t>
      </w:r>
      <w:r w:rsidR="00F85C4E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 xml:space="preserve"> will address and incorporate these principles within the research design. </w:t>
      </w:r>
    </w:p>
    <w:p w:rsidRPr="00A472D8" w:rsidR="000E0D53" w:rsidP="000E0D53" w:rsidRDefault="00F04950" w14:paraId="4493FBB1" w14:textId="5D414FE6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 xml:space="preserve">Environmental </w:t>
      </w:r>
      <w:r w:rsidRPr="00A472D8" w:rsidR="000E0D53">
        <w:rPr>
          <w:rFonts w:ascii="Arial" w:hAnsi="Arial" w:cs="Arial"/>
          <w:sz w:val="24"/>
          <w:szCs w:val="24"/>
          <w:u w:val="single"/>
        </w:rPr>
        <w:t>Sustainability</w:t>
      </w:r>
    </w:p>
    <w:p w:rsidRPr="00A472D8" w:rsidR="00D7683E" w:rsidP="000E0D53" w:rsidRDefault="00D7683E" w14:paraId="3D597EB6" w14:textId="171FD829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Does your organisation have an environmental sustainability policy and how does this </w:t>
      </w:r>
      <w:r w:rsidR="00F85C4E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 xml:space="preserve"> adhere to this?</w:t>
      </w:r>
    </w:p>
    <w:p w:rsidRPr="00A472D8" w:rsidR="1B740E96" w:rsidP="0106CC81" w:rsidRDefault="1B740E96" w14:paraId="764D4F94" w14:textId="69182382">
      <w:pPr>
        <w:spacing w:after="240" w:line="360" w:lineRule="auto"/>
        <w:rPr>
          <w:rFonts w:ascii="Arial" w:hAnsi="Arial" w:cs="Arial"/>
          <w:sz w:val="24"/>
          <w:szCs w:val="24"/>
          <w:u w:val="single"/>
        </w:rPr>
      </w:pPr>
      <w:r w:rsidRPr="00A472D8">
        <w:rPr>
          <w:rFonts w:ascii="Arial" w:hAnsi="Arial" w:cs="Arial"/>
          <w:sz w:val="24"/>
          <w:szCs w:val="24"/>
          <w:u w:val="single"/>
        </w:rPr>
        <w:t>Risks</w:t>
      </w:r>
    </w:p>
    <w:p w:rsidRPr="00A472D8" w:rsidR="28EE5B40" w:rsidP="63355D44" w:rsidRDefault="28EE5B40" w14:paraId="75FE2D2B" w14:textId="05D8F075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Please set out any risks and mitigations relating to the </w:t>
      </w:r>
      <w:r w:rsidR="00F85C4E">
        <w:rPr>
          <w:rFonts w:ascii="Arial" w:hAnsi="Arial" w:cs="Arial"/>
          <w:sz w:val="24"/>
          <w:szCs w:val="24"/>
        </w:rPr>
        <w:t>study</w:t>
      </w:r>
      <w:r w:rsidRPr="00A472D8">
        <w:rPr>
          <w:rFonts w:ascii="Arial" w:hAnsi="Arial" w:cs="Arial"/>
          <w:sz w:val="24"/>
          <w:szCs w:val="24"/>
        </w:rPr>
        <w:t>.</w:t>
      </w:r>
    </w:p>
    <w:p w:rsidRPr="00A472D8" w:rsidR="63355D44" w:rsidP="63355D44" w:rsidRDefault="63355D44" w14:paraId="7B86111B" w14:textId="27399A44">
      <w:pPr>
        <w:spacing w:after="240" w:line="360" w:lineRule="auto"/>
        <w:rPr>
          <w:rFonts w:ascii="Arial" w:hAnsi="Arial" w:cs="Arial"/>
          <w:sz w:val="24"/>
          <w:szCs w:val="24"/>
        </w:rPr>
      </w:pPr>
    </w:p>
    <w:p w:rsidRPr="00A472D8" w:rsidR="63355D44" w:rsidP="63355D44" w:rsidRDefault="63355D44" w14:paraId="7CD07BC2" w14:textId="6E314DC0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br w:type="page"/>
      </w:r>
    </w:p>
    <w:p w:rsidRPr="00A472D8" w:rsidR="63355D44" w:rsidP="63355D44" w:rsidRDefault="63355D44" w14:paraId="65804DF7" w14:textId="785DC96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:rsidRPr="00A472D8" w:rsidR="000E0D53" w:rsidP="000E0D53" w:rsidRDefault="000E0D53" w14:paraId="2B75E867" w14:textId="4A731E2D">
      <w:pPr>
        <w:spacing w:after="240" w:line="360" w:lineRule="auto"/>
        <w:rPr>
          <w:rFonts w:ascii="Arial" w:hAnsi="Arial" w:cs="Arial"/>
          <w:b/>
          <w:sz w:val="24"/>
          <w:szCs w:val="24"/>
        </w:rPr>
      </w:pPr>
      <w:r w:rsidRPr="00A472D8">
        <w:rPr>
          <w:rFonts w:ascii="Arial" w:hAnsi="Arial" w:cs="Arial"/>
          <w:b/>
          <w:sz w:val="24"/>
          <w:szCs w:val="24"/>
        </w:rPr>
        <w:t xml:space="preserve">Section C: Project Costs and Resources </w:t>
      </w:r>
    </w:p>
    <w:p w:rsidRPr="00A472D8" w:rsidR="00910632" w:rsidP="000E0D53" w:rsidRDefault="000E0D53" w14:paraId="3919951E" w14:textId="2C9E36D7">
      <w:pPr>
        <w:spacing w:after="240" w:line="360" w:lineRule="auto"/>
        <w:rPr>
          <w:rFonts w:ascii="Arial" w:hAnsi="Arial" w:cs="Arial"/>
          <w:sz w:val="24"/>
          <w:szCs w:val="24"/>
        </w:rPr>
        <w:sectPr w:rsidRPr="00A472D8" w:rsidR="00910632" w:rsidSect="00C261E7"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  <w:r w:rsidRPr="00A472D8">
        <w:rPr>
          <w:rFonts w:ascii="Arial" w:hAnsi="Arial" w:cs="Arial"/>
          <w:sz w:val="24"/>
          <w:szCs w:val="24"/>
        </w:rPr>
        <w:t>The maximum budget for this call is £</w:t>
      </w:r>
      <w:r w:rsidRPr="00A472D8" w:rsidR="00421E56">
        <w:rPr>
          <w:rFonts w:ascii="Arial" w:hAnsi="Arial" w:cs="Arial"/>
          <w:sz w:val="24"/>
          <w:szCs w:val="24"/>
        </w:rPr>
        <w:t>3</w:t>
      </w:r>
      <w:r w:rsidR="00564D4C">
        <w:rPr>
          <w:rFonts w:ascii="Arial" w:hAnsi="Arial" w:cs="Arial"/>
          <w:sz w:val="24"/>
          <w:szCs w:val="24"/>
        </w:rPr>
        <w:t>5</w:t>
      </w:r>
      <w:r w:rsidRPr="00A472D8">
        <w:rPr>
          <w:rFonts w:ascii="Arial" w:hAnsi="Arial" w:cs="Arial"/>
          <w:sz w:val="24"/>
          <w:szCs w:val="24"/>
        </w:rPr>
        <w:t>,000. Please provide a detailed breakdown of costs in</w:t>
      </w:r>
      <w:r w:rsidRPr="00A472D8" w:rsidR="00653E74">
        <w:rPr>
          <w:rFonts w:ascii="Arial" w:hAnsi="Arial" w:cs="Arial"/>
          <w:sz w:val="24"/>
          <w:szCs w:val="24"/>
        </w:rPr>
        <w:t xml:space="preserve"> the format used for</w:t>
      </w:r>
      <w:r w:rsidRPr="00A472D8">
        <w:rPr>
          <w:rFonts w:ascii="Arial" w:hAnsi="Arial" w:cs="Arial"/>
          <w:sz w:val="24"/>
          <w:szCs w:val="24"/>
        </w:rPr>
        <w:t xml:space="preserve"> the table below: </w:t>
      </w:r>
    </w:p>
    <w:p w:rsidRPr="00A472D8" w:rsidR="000E0D53" w:rsidP="000E0D53" w:rsidRDefault="000E0D53" w14:paraId="65617C20" w14:textId="24C01648">
      <w:pPr>
        <w:spacing w:after="240" w:line="360" w:lineRule="auto"/>
        <w:rPr>
          <w:rFonts w:ascii="Arial" w:hAnsi="Arial" w:cs="Arial"/>
          <w:sz w:val="24"/>
          <w:szCs w:val="24"/>
        </w:rPr>
      </w:pPr>
    </w:p>
    <w:p w:rsidRPr="00A472D8" w:rsidR="000E0D53" w:rsidP="000E0D53" w:rsidRDefault="000E0D53" w14:paraId="67E3C71E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472D8">
        <w:rPr>
          <w:rFonts w:ascii="Arial" w:hAnsi="Arial" w:cs="Arial"/>
          <w:b/>
          <w:bCs/>
          <w:color w:val="000000"/>
          <w:sz w:val="24"/>
          <w:szCs w:val="24"/>
        </w:rPr>
        <w:t xml:space="preserve">Budget: </w:t>
      </w:r>
    </w:p>
    <w:tbl>
      <w:tblPr>
        <w:tblW w:w="130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06"/>
        <w:gridCol w:w="1559"/>
        <w:gridCol w:w="3969"/>
        <w:gridCol w:w="3402"/>
      </w:tblGrid>
      <w:tr w:rsidRPr="00A472D8" w:rsidR="000E0D53" w:rsidTr="63355D44" w14:paraId="4A7FF981" w14:textId="77777777"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A472D8" w:rsidR="000E0D53" w:rsidRDefault="000E0D53" w14:paraId="285AAE87" w14:textId="7777777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name="_Hlk61427666" w:id="2"/>
            <w:r w:rsidRPr="00A472D8">
              <w:rPr>
                <w:rFonts w:ascii="Arial" w:hAnsi="Arial" w:cs="Arial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A472D8" w:rsidR="000E0D53" w:rsidRDefault="000E0D53" w14:paraId="39E648B6" w14:textId="7777777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72D8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A472D8" w:rsidR="000E0D53" w:rsidRDefault="000E0D53" w14:paraId="52803586" w14:textId="7777777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72D8">
              <w:rPr>
                <w:rFonts w:ascii="Arial" w:hAnsi="Arial" w:cs="Arial"/>
                <w:b/>
                <w:bCs/>
                <w:sz w:val="24"/>
                <w:szCs w:val="24"/>
              </w:rPr>
              <w:t>Explanatory note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  <w:hideMark/>
          </w:tcPr>
          <w:p w:rsidRPr="00A472D8" w:rsidR="000E0D53" w:rsidRDefault="000E0D53" w14:paraId="1B92337E" w14:textId="77777777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72D8">
              <w:rPr>
                <w:rFonts w:ascii="Arial" w:hAnsi="Arial" w:cs="Arial"/>
                <w:b/>
                <w:bCs/>
                <w:sz w:val="24"/>
                <w:szCs w:val="24"/>
              </w:rPr>
              <w:t>Funded by?</w:t>
            </w:r>
          </w:p>
          <w:p w:rsidRPr="00A472D8" w:rsidR="000E0D53" w:rsidRDefault="000E0D53" w14:paraId="52CE2C22" w14:textId="14F7498F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i/>
                <w:iCs/>
                <w:sz w:val="24"/>
                <w:szCs w:val="24"/>
              </w:rPr>
              <w:t>i.e. RCN Foundation</w:t>
            </w:r>
            <w:r w:rsidRPr="00A472D8" w:rsidR="31D19888">
              <w:rPr>
                <w:rFonts w:ascii="Arial" w:hAnsi="Arial" w:cs="Arial"/>
                <w:i/>
                <w:iCs/>
                <w:sz w:val="24"/>
                <w:szCs w:val="24"/>
              </w:rPr>
              <w:t>/another</w:t>
            </w:r>
            <w:r w:rsidRPr="00A472D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organisation/applicant organisation</w:t>
            </w:r>
          </w:p>
        </w:tc>
      </w:tr>
      <w:tr w:rsidRPr="00A472D8" w:rsidR="000E0D53" w:rsidTr="63355D44" w14:paraId="5359CB1C" w14:textId="77777777"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0E0D53" w:rsidRDefault="000E0D53" w14:paraId="2A93ABF2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0E0D53" w:rsidRDefault="000E0D53" w14:paraId="7E3833D5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0E0D53" w:rsidRDefault="000E0D53" w14:paraId="4D29792D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0E0D53" w:rsidRDefault="000E0D53" w14:paraId="4B1A847F" w14:textId="77777777">
            <w:pPr>
              <w:spacing w:line="360" w:lineRule="auto"/>
              <w:ind w:left="-248" w:firstLine="24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472D8" w:rsidR="000E0D53" w:rsidTr="63355D44" w14:paraId="68AAC004" w14:textId="77777777"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0E0D53" w:rsidRDefault="000E0D53" w14:paraId="36D1DC3F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0E0D53" w:rsidRDefault="000E0D53" w14:paraId="2BFB2605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0E0D53" w:rsidRDefault="000E0D53" w14:paraId="5CEE4C15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0E0D53" w:rsidRDefault="000E0D53" w14:paraId="3CE9994C" w14:textId="77777777">
            <w:pPr>
              <w:spacing w:line="360" w:lineRule="auto"/>
              <w:ind w:left="-248" w:firstLine="24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472D8" w:rsidR="00910632" w:rsidTr="63355D44" w14:paraId="5CB94478" w14:textId="77777777"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A472D8" w:rsidR="00910632" w:rsidRDefault="00910632" w14:paraId="33D2C5F6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A472D8" w:rsidR="00910632" w:rsidRDefault="00910632" w14:paraId="38013374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A472D8" w:rsidR="00910632" w:rsidRDefault="00910632" w14:paraId="211FAEC0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A472D8" w:rsidR="00910632" w:rsidRDefault="00910632" w14:paraId="577FCBC6" w14:textId="77777777">
            <w:pPr>
              <w:spacing w:line="360" w:lineRule="auto"/>
              <w:ind w:left="-248" w:firstLine="24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A472D8" w:rsidR="00910632" w:rsidTr="63355D44" w14:paraId="4D665303" w14:textId="77777777">
        <w:tc>
          <w:tcPr>
            <w:tcW w:w="4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910632" w:rsidRDefault="00910632" w14:paraId="0A7654C8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910632" w:rsidRDefault="00910632" w14:paraId="789F445C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910632" w:rsidRDefault="00910632" w14:paraId="110E771C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EEAF6" w:themeFill="accent1" w:themeFillTint="33"/>
          </w:tcPr>
          <w:p w:rsidRPr="00A472D8" w:rsidR="00910632" w:rsidRDefault="00910632" w14:paraId="72FC200C" w14:textId="77777777">
            <w:pPr>
              <w:spacing w:line="360" w:lineRule="auto"/>
              <w:ind w:left="-248" w:firstLine="248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:rsidRPr="00A472D8" w:rsidR="002F56E8" w:rsidP="000E0D53" w:rsidRDefault="002F56E8" w14:paraId="50B4E6D3" w14:textId="77777777">
      <w:pPr>
        <w:spacing w:after="240" w:line="360" w:lineRule="auto"/>
        <w:rPr>
          <w:rFonts w:ascii="Arial" w:hAnsi="Arial" w:cs="Arial"/>
          <w:b/>
          <w:sz w:val="24"/>
          <w:szCs w:val="24"/>
        </w:rPr>
      </w:pPr>
    </w:p>
    <w:p w:rsidRPr="00A472D8" w:rsidR="00910632" w:rsidP="00910632" w:rsidRDefault="00910632" w14:paraId="428F959A" w14:textId="77777777">
      <w:pPr>
        <w:tabs>
          <w:tab w:val="left" w:pos="2790"/>
        </w:tabs>
        <w:rPr>
          <w:rFonts w:ascii="Arial" w:hAnsi="Arial" w:cs="Arial"/>
          <w:b/>
          <w:sz w:val="24"/>
          <w:szCs w:val="24"/>
        </w:rPr>
        <w:sectPr w:rsidRPr="00A472D8" w:rsidR="00910632" w:rsidSect="0091063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A472D8">
        <w:rPr>
          <w:rFonts w:ascii="Arial" w:hAnsi="Arial" w:cs="Arial"/>
          <w:b/>
          <w:sz w:val="24"/>
          <w:szCs w:val="24"/>
        </w:rPr>
        <w:tab/>
      </w:r>
    </w:p>
    <w:p w:rsidRPr="00D96CE4" w:rsidR="000E0D53" w:rsidP="63355D44" w:rsidRDefault="000E0D53" w14:paraId="3441EA54" w14:textId="257A66DC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D96CE4">
        <w:rPr>
          <w:rFonts w:ascii="Arial" w:hAnsi="Arial" w:cs="Arial"/>
          <w:b/>
          <w:bCs/>
          <w:sz w:val="24"/>
          <w:szCs w:val="24"/>
        </w:rPr>
        <w:lastRenderedPageBreak/>
        <w:t>Next Steps</w:t>
      </w:r>
    </w:p>
    <w:p w:rsidRPr="00D96CE4" w:rsidR="000E0D53" w:rsidP="63355D44" w:rsidRDefault="001F32B8" w14:paraId="5FC76EC2" w14:textId="2FBEB2CC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D96CE4">
        <w:rPr>
          <w:rFonts w:ascii="Arial" w:hAnsi="Arial" w:cs="Arial"/>
          <w:sz w:val="24"/>
          <w:szCs w:val="24"/>
        </w:rPr>
        <w:t xml:space="preserve">Applications open on </w:t>
      </w:r>
      <w:r w:rsidRPr="00D96CE4" w:rsidR="006D0FC8">
        <w:rPr>
          <w:rFonts w:ascii="Arial" w:hAnsi="Arial" w:cs="Arial"/>
          <w:b/>
          <w:bCs/>
          <w:sz w:val="24"/>
          <w:szCs w:val="24"/>
        </w:rPr>
        <w:t>Friday 7 August</w:t>
      </w:r>
      <w:r w:rsidRPr="00D96CE4" w:rsidR="006773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96CE4">
        <w:rPr>
          <w:rFonts w:ascii="Arial" w:hAnsi="Arial" w:cs="Arial"/>
          <w:sz w:val="24"/>
          <w:szCs w:val="24"/>
        </w:rPr>
        <w:t>and close at</w:t>
      </w:r>
      <w:r w:rsidRPr="00D96CE4">
        <w:rPr>
          <w:rFonts w:ascii="Arial" w:hAnsi="Arial" w:cs="Arial"/>
          <w:b/>
          <w:bCs/>
          <w:sz w:val="24"/>
          <w:szCs w:val="24"/>
        </w:rPr>
        <w:t xml:space="preserve"> 5pm </w:t>
      </w:r>
      <w:r w:rsidRPr="00D96CE4" w:rsidR="6BC0BF9C">
        <w:rPr>
          <w:rFonts w:ascii="Arial" w:hAnsi="Arial" w:cs="Arial"/>
          <w:b/>
          <w:bCs/>
          <w:sz w:val="24"/>
          <w:szCs w:val="24"/>
        </w:rPr>
        <w:t xml:space="preserve">on </w:t>
      </w:r>
      <w:r w:rsidRPr="00D96CE4" w:rsidR="006D0FC8">
        <w:rPr>
          <w:rFonts w:ascii="Arial" w:hAnsi="Arial" w:cs="Arial"/>
          <w:b/>
          <w:bCs/>
          <w:sz w:val="24"/>
          <w:szCs w:val="24"/>
        </w:rPr>
        <w:t>Friday 18 September</w:t>
      </w:r>
      <w:r w:rsidR="00D97FD6">
        <w:rPr>
          <w:rFonts w:ascii="Arial" w:hAnsi="Arial" w:cs="Arial"/>
          <w:b/>
          <w:bCs/>
          <w:sz w:val="24"/>
          <w:szCs w:val="24"/>
        </w:rPr>
        <w:t>.</w:t>
      </w:r>
    </w:p>
    <w:p w:rsidRPr="00D96CE4" w:rsidR="000E0D53" w:rsidP="63355D44" w:rsidRDefault="000E0D53" w14:paraId="00F0E4F1" w14:textId="41DDFB0D">
      <w:pPr>
        <w:spacing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D96CE4">
        <w:rPr>
          <w:rFonts w:ascii="Arial" w:hAnsi="Arial" w:cs="Arial"/>
          <w:sz w:val="24"/>
          <w:szCs w:val="24"/>
        </w:rPr>
        <w:t>Interviews will be held</w:t>
      </w:r>
      <w:r w:rsidRPr="00D96CE4" w:rsidR="00965944">
        <w:rPr>
          <w:rFonts w:ascii="Arial" w:hAnsi="Arial" w:cs="Arial"/>
          <w:sz w:val="24"/>
          <w:szCs w:val="24"/>
        </w:rPr>
        <w:t xml:space="preserve"> </w:t>
      </w:r>
      <w:r w:rsidRPr="00D96CE4" w:rsidR="38FB77DC">
        <w:rPr>
          <w:rFonts w:ascii="Arial" w:hAnsi="Arial" w:cs="Arial"/>
          <w:sz w:val="24"/>
          <w:szCs w:val="24"/>
        </w:rPr>
        <w:t xml:space="preserve">week commencing </w:t>
      </w:r>
      <w:r w:rsidRPr="00D96CE4" w:rsidR="00D96CE4">
        <w:rPr>
          <w:rFonts w:ascii="Arial" w:hAnsi="Arial" w:cs="Arial"/>
          <w:sz w:val="24"/>
          <w:szCs w:val="24"/>
        </w:rPr>
        <w:t>12 October 2026</w:t>
      </w:r>
      <w:r w:rsidR="00D97FD6">
        <w:rPr>
          <w:rFonts w:ascii="Arial" w:hAnsi="Arial" w:cs="Arial"/>
          <w:sz w:val="24"/>
          <w:szCs w:val="24"/>
        </w:rPr>
        <w:t>.</w:t>
      </w:r>
    </w:p>
    <w:p w:rsidRPr="00A472D8" w:rsidR="000E0D53" w:rsidP="000E0D53" w:rsidRDefault="000E0D53" w14:paraId="348BAA92" w14:textId="77777777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>Proposals received after the closing date will not be considered.</w:t>
      </w:r>
    </w:p>
    <w:p w:rsidRPr="00A472D8" w:rsidR="000E0D53" w:rsidP="000E0D53" w:rsidRDefault="000E0D53" w14:paraId="6D1B85A5" w14:textId="77777777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Completed proposals should be submitted by email to: </w:t>
      </w:r>
      <w:hyperlink w:history="1" r:id="rId21">
        <w:r w:rsidRPr="00A472D8">
          <w:rPr>
            <w:rStyle w:val="Hyperlink"/>
            <w:rFonts w:ascii="Arial" w:hAnsi="Arial" w:cs="Arial"/>
            <w:sz w:val="24"/>
            <w:szCs w:val="24"/>
          </w:rPr>
          <w:t>grants@rcnfoundation.org.uk</w:t>
        </w:r>
      </w:hyperlink>
    </w:p>
    <w:p w:rsidRPr="00A472D8" w:rsidR="000E0D53" w:rsidP="000E0D53" w:rsidRDefault="000E0D53" w14:paraId="53E2F1C8" w14:textId="0FF0948F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 xml:space="preserve">Should you have any questions about this funding call please contact </w:t>
      </w:r>
      <w:r w:rsidR="00D7504A">
        <w:rPr>
          <w:rFonts w:ascii="Arial" w:hAnsi="Arial" w:cs="Arial"/>
          <w:sz w:val="24"/>
          <w:szCs w:val="24"/>
        </w:rPr>
        <w:t>Professor</w:t>
      </w:r>
      <w:r w:rsidRPr="00A472D8">
        <w:rPr>
          <w:rFonts w:ascii="Arial" w:hAnsi="Arial" w:cs="Arial"/>
          <w:sz w:val="24"/>
          <w:szCs w:val="24"/>
        </w:rPr>
        <w:t xml:space="preserve"> Sarah McGloin, Head of Grants and Impact at the RCN Foundation</w:t>
      </w:r>
      <w:r w:rsidRPr="00A472D8" w:rsidR="00D7683E">
        <w:rPr>
          <w:rFonts w:ascii="Arial" w:hAnsi="Arial" w:cs="Arial"/>
          <w:sz w:val="24"/>
          <w:szCs w:val="24"/>
        </w:rPr>
        <w:t>:</w:t>
      </w:r>
      <w:r w:rsidRPr="00A472D8" w:rsidR="000B3482">
        <w:rPr>
          <w:rFonts w:ascii="Arial" w:hAnsi="Arial" w:cs="Arial"/>
          <w:sz w:val="24"/>
          <w:szCs w:val="24"/>
        </w:rPr>
        <w:t xml:space="preserve"> </w:t>
      </w:r>
      <w:hyperlink w:history="1" r:id="rId22">
        <w:r w:rsidRPr="00A472D8" w:rsidR="00507AEC">
          <w:rPr>
            <w:rStyle w:val="Hyperlink"/>
            <w:rFonts w:ascii="Arial" w:hAnsi="Arial" w:cs="Arial"/>
            <w:sz w:val="24"/>
            <w:szCs w:val="24"/>
          </w:rPr>
          <w:t>sarah.mcgloin@rcn.org.uk</w:t>
        </w:r>
      </w:hyperlink>
      <w:r w:rsidRPr="00A472D8">
        <w:rPr>
          <w:rFonts w:ascii="Arial" w:hAnsi="Arial" w:cs="Arial"/>
          <w:sz w:val="24"/>
          <w:szCs w:val="24"/>
        </w:rPr>
        <w:t xml:space="preserve"> </w:t>
      </w:r>
    </w:p>
    <w:p w:rsidRPr="00A472D8" w:rsidR="000E0D53" w:rsidP="000E0D53" w:rsidRDefault="000E0D53" w14:paraId="0BD6E9BF" w14:textId="0739318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472D8">
        <w:rPr>
          <w:rFonts w:ascii="Arial" w:hAnsi="Arial" w:cs="Arial"/>
          <w:b/>
          <w:bCs/>
          <w:sz w:val="24"/>
          <w:szCs w:val="24"/>
        </w:rPr>
        <w:t>Application checklist</w:t>
      </w:r>
    </w:p>
    <w:p w:rsidRPr="00A472D8" w:rsidR="000E0D53" w:rsidP="000E0D53" w:rsidRDefault="000E0D53" w14:paraId="4ED1ED86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A472D8">
        <w:rPr>
          <w:rFonts w:ascii="Arial" w:hAnsi="Arial" w:cs="Arial"/>
          <w:sz w:val="24"/>
          <w:szCs w:val="24"/>
        </w:rPr>
        <w:t>Please ensure that you have included the following in your application:</w:t>
      </w: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Pr="00A472D8" w:rsidR="000E0D53" w:rsidTr="63355D44" w14:paraId="75FB3E50" w14:textId="77777777"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2D8" w:rsidR="000E0D53" w:rsidRDefault="000E0D53" w14:paraId="6691FCCD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Does the research require:</w:t>
            </w:r>
          </w:p>
          <w:p w:rsidRPr="00A472D8" w:rsidR="000E0D53" w:rsidP="000E0D53" w:rsidRDefault="000E0D53" w14:paraId="099C3D7C" w14:textId="77777777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Health Research Authority (HRA) approval for England and Wales</w:t>
            </w:r>
          </w:p>
          <w:p w:rsidRPr="00A472D8" w:rsidR="000E0D53" w:rsidP="000E0D53" w:rsidRDefault="000E0D53" w14:paraId="49EF7EEF" w14:textId="77777777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NHS Research Ethics Service approval for Scotland</w:t>
            </w:r>
          </w:p>
          <w:p w:rsidRPr="00A472D8" w:rsidR="000E0D53" w:rsidP="000E0D53" w:rsidRDefault="000E0D53" w14:paraId="03E57C35" w14:textId="77777777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HSC Integrated Research Application System in Northern Ireland</w:t>
            </w:r>
          </w:p>
          <w:p w:rsidRPr="00D7504A" w:rsidR="000E0D53" w:rsidP="00D7504A" w:rsidRDefault="000E0D53" w14:paraId="00593784" w14:textId="269FDC34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University ethical approval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79B37E25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Pr="00A472D8" w:rsidR="000E0D53" w:rsidTr="63355D44" w14:paraId="0F9FDBAC" w14:textId="77777777"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42926871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A comprehensive proposal including:</w:t>
            </w:r>
          </w:p>
          <w:p w:rsidRPr="00A472D8" w:rsidR="000E0D53" w:rsidP="000E0D53" w:rsidRDefault="000E0D53" w14:paraId="05BD87C1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Research design and methods</w:t>
            </w:r>
          </w:p>
          <w:p w:rsidRPr="00A472D8" w:rsidR="000E0D53" w:rsidP="000E0D53" w:rsidRDefault="000E0D53" w14:paraId="530D9C47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Evaluation method</w:t>
            </w:r>
          </w:p>
          <w:p w:rsidRPr="00A472D8" w:rsidR="000E0D53" w:rsidP="000E0D53" w:rsidRDefault="000E0D53" w14:paraId="4C312D3A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Comprehensive dissemination plan</w:t>
            </w:r>
          </w:p>
          <w:p w:rsidRPr="00A472D8" w:rsidR="000E0D53" w:rsidP="000E0D53" w:rsidRDefault="000E0D53" w14:paraId="15A0F752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Impact measurement</w:t>
            </w:r>
          </w:p>
          <w:p w:rsidRPr="00A472D8" w:rsidR="000E0D53" w:rsidP="000E0D53" w:rsidRDefault="000E0D53" w14:paraId="5B3CB1D2" w14:textId="77777777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Sustainability of the project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427EA57F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Pr="00A472D8" w:rsidR="000E0D53" w:rsidTr="63355D44" w14:paraId="1BC20202" w14:textId="77777777"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02BB037F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A clear and comprehensive indicative budget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5B81C07A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Pr="00A472D8" w:rsidR="000E0D53" w:rsidTr="63355D44" w14:paraId="6593D115" w14:textId="77777777"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7CD3D09A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CVs for the research / project team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64F6A7E4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Pr="00A472D8" w:rsidR="000E0D53" w:rsidTr="63355D44" w14:paraId="4031FC73" w14:textId="77777777"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72C90B1C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A timeline presented in a Gantt chart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25BC3460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  <w:tr w:rsidRPr="00A472D8" w:rsidR="000E0D53" w:rsidTr="63355D44" w14:paraId="0F44350A" w14:textId="77777777">
        <w:tc>
          <w:tcPr>
            <w:tcW w:w="8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58AE9CBF" w14:textId="5937BCD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K</w:t>
            </w:r>
            <w:r w:rsidRPr="00A472D8" w:rsidR="1F13F124">
              <w:rPr>
                <w:rFonts w:ascii="Arial" w:hAnsi="Arial" w:cs="Arial"/>
                <w:sz w:val="24"/>
                <w:szCs w:val="24"/>
              </w:rPr>
              <w:t>ey Performance Indicators (K</w:t>
            </w:r>
            <w:r w:rsidRPr="00A472D8">
              <w:rPr>
                <w:rFonts w:ascii="Arial" w:hAnsi="Arial" w:cs="Arial"/>
                <w:sz w:val="24"/>
                <w:szCs w:val="24"/>
              </w:rPr>
              <w:t>PIs</w:t>
            </w:r>
            <w:r w:rsidRPr="00A472D8" w:rsidR="7D3B277C">
              <w:rPr>
                <w:rFonts w:ascii="Arial" w:hAnsi="Arial" w:cs="Arial"/>
                <w:sz w:val="24"/>
                <w:szCs w:val="24"/>
              </w:rPr>
              <w:t>)</w:t>
            </w:r>
            <w:r w:rsidRPr="00A472D8">
              <w:rPr>
                <w:rFonts w:ascii="Arial" w:hAnsi="Arial" w:cs="Arial"/>
                <w:sz w:val="24"/>
                <w:szCs w:val="24"/>
              </w:rPr>
              <w:t xml:space="preserve"> presented in a table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2D8" w:rsidR="000E0D53" w:rsidRDefault="000E0D53" w14:paraId="3DC0247A" w14:textId="7777777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472D8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</w:tr>
    </w:tbl>
    <w:p w:rsidRPr="00A472D8" w:rsidR="63355D44" w:rsidRDefault="63355D44" w14:paraId="734CB851" w14:textId="0E5F131D">
      <w:pPr>
        <w:rPr>
          <w:rFonts w:ascii="Arial" w:hAnsi="Arial" w:cs="Arial"/>
          <w:sz w:val="24"/>
          <w:szCs w:val="24"/>
        </w:rPr>
      </w:pPr>
    </w:p>
    <w:p w:rsidRPr="00A472D8" w:rsidR="00E11987" w:rsidP="00D7683E" w:rsidRDefault="00E11987" w14:paraId="4DB1A817" w14:textId="77777777">
      <w:pPr>
        <w:spacing w:before="120" w:after="120"/>
        <w:rPr>
          <w:rFonts w:ascii="Arial" w:hAnsi="Arial" w:cs="Arial"/>
          <w:sz w:val="24"/>
          <w:szCs w:val="24"/>
        </w:rPr>
      </w:pPr>
    </w:p>
    <w:sectPr w:rsidRPr="00A472D8" w:rsidR="00E11987" w:rsidSect="0091063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40DC" w:rsidP="00326063" w:rsidRDefault="00EF40DC" w14:paraId="2402EE33" w14:textId="77777777">
      <w:pPr>
        <w:spacing w:after="0" w:line="240" w:lineRule="auto"/>
      </w:pPr>
      <w:r>
        <w:separator/>
      </w:r>
    </w:p>
  </w:endnote>
  <w:endnote w:type="continuationSeparator" w:id="0">
    <w:p w:rsidR="00EF40DC" w:rsidP="00326063" w:rsidRDefault="00EF40DC" w14:paraId="7C5522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40DC" w:rsidP="00326063" w:rsidRDefault="00EF40DC" w14:paraId="696A1B66" w14:textId="77777777">
      <w:pPr>
        <w:spacing w:after="0" w:line="240" w:lineRule="auto"/>
      </w:pPr>
      <w:r>
        <w:separator/>
      </w:r>
    </w:p>
  </w:footnote>
  <w:footnote w:type="continuationSeparator" w:id="0">
    <w:p w:rsidR="00EF40DC" w:rsidP="00326063" w:rsidRDefault="00EF40DC" w14:paraId="661291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6063" w:rsidRDefault="000E0D53" w14:paraId="35202D96" w14:textId="21A04799">
    <w:pPr>
      <w:pStyle w:val="Header"/>
    </w:pPr>
    <w:r>
      <w:rPr>
        <w:noProof/>
      </w:rPr>
      <w:drawing>
        <wp:inline distT="0" distB="0" distL="0" distR="0" wp14:anchorId="3505CB20" wp14:editId="0EFD2C7C">
          <wp:extent cx="1231900" cy="784860"/>
          <wp:effectExtent l="0" t="0" r="6350" b="0"/>
          <wp:docPr id="1877529613" name="Picture 1877529613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53F1D" w:rsidRDefault="00653F1D" w14:paraId="1CE7750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3D8"/>
    <w:multiLevelType w:val="hybridMultilevel"/>
    <w:tmpl w:val="A2E82D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F84FB5"/>
    <w:multiLevelType w:val="hybridMultilevel"/>
    <w:tmpl w:val="27EC16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6D3088"/>
    <w:multiLevelType w:val="hybridMultilevel"/>
    <w:tmpl w:val="3D8699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866055"/>
    <w:multiLevelType w:val="hybridMultilevel"/>
    <w:tmpl w:val="9F5273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D43421"/>
    <w:multiLevelType w:val="hybridMultilevel"/>
    <w:tmpl w:val="2C263A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137F20"/>
    <w:multiLevelType w:val="hybridMultilevel"/>
    <w:tmpl w:val="2E3892BC"/>
    <w:lvl w:ilvl="0" w:tplc="A7DA02C2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7946C7"/>
    <w:multiLevelType w:val="hybridMultilevel"/>
    <w:tmpl w:val="E14CD8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C921EC"/>
    <w:multiLevelType w:val="multilevel"/>
    <w:tmpl w:val="FFFFFFFF"/>
    <w:lvl w:ilvl="0">
      <w:start w:val="3"/>
      <w:numFmt w:val="decimal"/>
      <w:lvlText w:val="%1."/>
      <w:lvlJc w:val="left"/>
      <w:pPr>
        <w:ind w:left="390" w:hanging="390"/>
      </w:pPr>
      <w:rPr>
        <w:rFonts w:hint="default" w:cs="Times New Roman"/>
        <w:u w:val="singl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 w:cs="Times New Roman"/>
        <w:u w:val="none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 w:cs="Times New Roman"/>
        <w:b w:val="0"/>
        <w:bCs w:val="0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 w:cs="Times New Roman"/>
        <w:u w:val="singl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 w:cs="Times New Roman"/>
        <w:u w:val="singl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 w:cs="Times New Roman"/>
        <w:u w:val="singl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 w:cs="Times New Roman"/>
        <w:u w:val="singl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 w:cs="Times New Roman"/>
        <w:u w:val="singl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 w:cs="Times New Roman"/>
        <w:u w:val="single"/>
      </w:rPr>
    </w:lvl>
  </w:abstractNum>
  <w:abstractNum w:abstractNumId="8" w15:restartNumberingAfterBreak="0">
    <w:nsid w:val="1DA2F9D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2BB244E"/>
    <w:multiLevelType w:val="hybridMultilevel"/>
    <w:tmpl w:val="D9BEE0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BFEF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6D305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5FC9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1F8C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60AAB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72CC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8503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B99AF5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0" w15:restartNumberingAfterBreak="0">
    <w:nsid w:val="24947B1B"/>
    <w:multiLevelType w:val="hybridMultilevel"/>
    <w:tmpl w:val="41D4D1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792377E"/>
    <w:multiLevelType w:val="hybridMultilevel"/>
    <w:tmpl w:val="1D0CBC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A271C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C71232"/>
    <w:multiLevelType w:val="hybridMultilevel"/>
    <w:tmpl w:val="7B6E8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7A6466"/>
    <w:multiLevelType w:val="hybridMultilevel"/>
    <w:tmpl w:val="F66048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3A50BC2"/>
    <w:multiLevelType w:val="multilevel"/>
    <w:tmpl w:val="67C09B84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6" w15:restartNumberingAfterBreak="0">
    <w:nsid w:val="36DC44F5"/>
    <w:multiLevelType w:val="hybridMultilevel"/>
    <w:tmpl w:val="70A60C2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14C7A"/>
    <w:multiLevelType w:val="hybridMultilevel"/>
    <w:tmpl w:val="73ECC0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F0E2D99"/>
    <w:multiLevelType w:val="hybridMultilevel"/>
    <w:tmpl w:val="E334E5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3F97216"/>
    <w:multiLevelType w:val="hybridMultilevel"/>
    <w:tmpl w:val="FD88DB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6AC6692"/>
    <w:multiLevelType w:val="hybridMultilevel"/>
    <w:tmpl w:val="F27413E0"/>
    <w:lvl w:ilvl="0" w:tplc="CFC2FED4">
      <w:start w:val="1"/>
      <w:numFmt w:val="decimal"/>
      <w:lvlText w:val="%1."/>
      <w:lvlJc w:val="left"/>
      <w:pPr>
        <w:ind w:left="600" w:hanging="360"/>
      </w:pPr>
      <w:rPr>
        <w:rFonts w:hint="default" w:ascii="Public Sans Light" w:hAnsi="Public Sans Light" w:eastAsia="Times New Roman" w:cs="Times New Roman"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 w15:restartNumberingAfterBreak="0">
    <w:nsid w:val="49AA33B7"/>
    <w:multiLevelType w:val="multilevel"/>
    <w:tmpl w:val="54F835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394E79"/>
    <w:multiLevelType w:val="hybridMultilevel"/>
    <w:tmpl w:val="943079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2EB4DAE"/>
    <w:multiLevelType w:val="hybridMultilevel"/>
    <w:tmpl w:val="87C4E5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6E85805"/>
    <w:multiLevelType w:val="hybridMultilevel"/>
    <w:tmpl w:val="A36C15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E5A74"/>
    <w:multiLevelType w:val="hybridMultilevel"/>
    <w:tmpl w:val="A05EB41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5BE662B8"/>
    <w:multiLevelType w:val="hybridMultilevel"/>
    <w:tmpl w:val="775C95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912B9"/>
    <w:multiLevelType w:val="hybridMultilevel"/>
    <w:tmpl w:val="DC3228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FED4288"/>
    <w:multiLevelType w:val="hybridMultilevel"/>
    <w:tmpl w:val="DD8E0F3A"/>
    <w:lvl w:ilvl="0" w:tplc="981602CE">
      <w:start w:val="1"/>
      <w:numFmt w:val="decimal"/>
      <w:lvlText w:val="%1)"/>
      <w:lvlJc w:val="left"/>
      <w:pPr>
        <w:ind w:left="927" w:hanging="36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6987366"/>
    <w:multiLevelType w:val="hybridMultilevel"/>
    <w:tmpl w:val="A36C15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15C9C"/>
    <w:multiLevelType w:val="hybridMultilevel"/>
    <w:tmpl w:val="17BA8D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7FE1338"/>
    <w:multiLevelType w:val="multilevel"/>
    <w:tmpl w:val="28B62B28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2" w15:restartNumberingAfterBreak="0">
    <w:nsid w:val="78495737"/>
    <w:multiLevelType w:val="hybridMultilevel"/>
    <w:tmpl w:val="596E44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A0F5546"/>
    <w:multiLevelType w:val="hybridMultilevel"/>
    <w:tmpl w:val="6AE429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CC43E7F"/>
    <w:multiLevelType w:val="hybridMultilevel"/>
    <w:tmpl w:val="97D2F6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ED74122"/>
    <w:multiLevelType w:val="hybridMultilevel"/>
    <w:tmpl w:val="E46800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FF77701"/>
    <w:multiLevelType w:val="hybridMultilevel"/>
    <w:tmpl w:val="887452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89603772">
    <w:abstractNumId w:val="1"/>
  </w:num>
  <w:num w:numId="2" w16cid:durableId="915556632">
    <w:abstractNumId w:val="26"/>
  </w:num>
  <w:num w:numId="3" w16cid:durableId="1407189549">
    <w:abstractNumId w:val="9"/>
  </w:num>
  <w:num w:numId="4" w16cid:durableId="931552863">
    <w:abstractNumId w:val="5"/>
  </w:num>
  <w:num w:numId="5" w16cid:durableId="1260526315">
    <w:abstractNumId w:val="13"/>
  </w:num>
  <w:num w:numId="6" w16cid:durableId="1751582230">
    <w:abstractNumId w:val="25"/>
  </w:num>
  <w:num w:numId="7" w16cid:durableId="1072579448">
    <w:abstractNumId w:val="31"/>
  </w:num>
  <w:num w:numId="8" w16cid:durableId="114998099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numFmt w:val="decimal"/>
        <w:lvlText w:val="%1.%2.%3."/>
        <w:lvlJc w:val="left"/>
        <w:pPr>
          <w:ind w:left="1224" w:hanging="504"/>
        </w:pPr>
        <w:rPr>
          <w:rFonts w:ascii="Symbol" w:hAnsi="Symbo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9" w16cid:durableId="16732952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3552682">
    <w:abstractNumId w:val="27"/>
  </w:num>
  <w:num w:numId="11" w16cid:durableId="259223231">
    <w:abstractNumId w:val="18"/>
  </w:num>
  <w:num w:numId="12" w16cid:durableId="202293">
    <w:abstractNumId w:val="16"/>
  </w:num>
  <w:num w:numId="13" w16cid:durableId="1412654256">
    <w:abstractNumId w:val="6"/>
  </w:num>
  <w:num w:numId="14" w16cid:durableId="976648688">
    <w:abstractNumId w:val="31"/>
    <w:lvlOverride w:ilvl="0">
      <w:lvl w:ilvl="0">
        <w:start w:val="1"/>
        <w:numFmt w:val="decimal"/>
        <w:lvlText w:val="%1."/>
        <w:lvlJc w:val="left"/>
        <w:rPr>
          <w:b/>
          <w:bCs/>
        </w:rPr>
      </w:lvl>
    </w:lvlOverride>
    <w:lvlOverride w:ilvl="1">
      <w:lvl w:ilvl="1">
        <w:start w:val="1"/>
        <w:numFmt w:val="decimal"/>
        <w:lvlText w:val="%1.%2."/>
        <w:lvlJc w:val="left"/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b w:val="0"/>
          <w:bCs w:val="0"/>
          <w:i w:val="0"/>
          <w:iCs w:val="0"/>
        </w:rPr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5" w16cid:durableId="350491086">
    <w:abstractNumId w:val="4"/>
  </w:num>
  <w:num w:numId="16" w16cid:durableId="55516511">
    <w:abstractNumId w:val="34"/>
  </w:num>
  <w:num w:numId="17" w16cid:durableId="650183146">
    <w:abstractNumId w:val="5"/>
  </w:num>
  <w:num w:numId="18" w16cid:durableId="369185283">
    <w:abstractNumId w:val="25"/>
  </w:num>
  <w:num w:numId="19" w16cid:durableId="53968330">
    <w:abstractNumId w:val="4"/>
  </w:num>
  <w:num w:numId="20" w16cid:durableId="640842274">
    <w:abstractNumId w:val="34"/>
  </w:num>
  <w:num w:numId="21" w16cid:durableId="165564590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7991114">
    <w:abstractNumId w:val="33"/>
  </w:num>
  <w:num w:numId="23" w16cid:durableId="1064450040">
    <w:abstractNumId w:val="23"/>
  </w:num>
  <w:num w:numId="24" w16cid:durableId="4044235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8053772">
    <w:abstractNumId w:val="24"/>
  </w:num>
  <w:num w:numId="26" w16cid:durableId="187259059">
    <w:abstractNumId w:val="7"/>
  </w:num>
  <w:num w:numId="27" w16cid:durableId="115101538">
    <w:abstractNumId w:val="10"/>
  </w:num>
  <w:num w:numId="28" w16cid:durableId="918751468">
    <w:abstractNumId w:val="35"/>
  </w:num>
  <w:num w:numId="29" w16cid:durableId="531957813">
    <w:abstractNumId w:val="36"/>
  </w:num>
  <w:num w:numId="30" w16cid:durableId="1266377188">
    <w:abstractNumId w:val="14"/>
  </w:num>
  <w:num w:numId="31" w16cid:durableId="1936136060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0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44" w:hanging="9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595095605">
    <w:abstractNumId w:val="11"/>
  </w:num>
  <w:num w:numId="33" w16cid:durableId="803891176">
    <w:abstractNumId w:val="0"/>
  </w:num>
  <w:num w:numId="34" w16cid:durableId="1749769783">
    <w:abstractNumId w:val="15"/>
  </w:num>
  <w:num w:numId="35" w16cid:durableId="1839036012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18" w:hanging="69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793525722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07" w:hanging="54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18" w:hanging="69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7" w16cid:durableId="198007098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21" w:hanging="66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8" w16cid:durableId="858085929">
    <w:abstractNumId w:val="21"/>
  </w:num>
  <w:num w:numId="39" w16cid:durableId="464663546">
    <w:abstractNumId w:val="8"/>
  </w:num>
  <w:num w:numId="40" w16cid:durableId="583689968">
    <w:abstractNumId w:val="19"/>
  </w:num>
  <w:num w:numId="41" w16cid:durableId="1885870766">
    <w:abstractNumId w:val="17"/>
  </w:num>
  <w:num w:numId="42" w16cid:durableId="696081649">
    <w:abstractNumId w:val="22"/>
  </w:num>
  <w:num w:numId="43" w16cid:durableId="638724925">
    <w:abstractNumId w:val="2"/>
  </w:num>
  <w:num w:numId="44" w16cid:durableId="456948724">
    <w:abstractNumId w:val="3"/>
  </w:num>
  <w:num w:numId="45" w16cid:durableId="949698229">
    <w:abstractNumId w:val="32"/>
  </w:num>
  <w:num w:numId="46" w16cid:durableId="1125154637">
    <w:abstractNumId w:val="20"/>
  </w:num>
  <w:num w:numId="47" w16cid:durableId="198758449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0A"/>
    <w:rsid w:val="000264C1"/>
    <w:rsid w:val="00062AA0"/>
    <w:rsid w:val="00097AAA"/>
    <w:rsid w:val="000B3482"/>
    <w:rsid w:val="000C7FFD"/>
    <w:rsid w:val="000D2709"/>
    <w:rsid w:val="000D5964"/>
    <w:rsid w:val="000E0D53"/>
    <w:rsid w:val="000E36E4"/>
    <w:rsid w:val="000E7195"/>
    <w:rsid w:val="000F63A8"/>
    <w:rsid w:val="00130F3F"/>
    <w:rsid w:val="001372C2"/>
    <w:rsid w:val="001376F0"/>
    <w:rsid w:val="00137B4C"/>
    <w:rsid w:val="001660E3"/>
    <w:rsid w:val="00186C37"/>
    <w:rsid w:val="00187406"/>
    <w:rsid w:val="00195FF0"/>
    <w:rsid w:val="001C1CEF"/>
    <w:rsid w:val="001C4F22"/>
    <w:rsid w:val="001D12D4"/>
    <w:rsid w:val="001E15D2"/>
    <w:rsid w:val="001E27B4"/>
    <w:rsid w:val="001E3E5D"/>
    <w:rsid w:val="001F09AF"/>
    <w:rsid w:val="001F0D1C"/>
    <w:rsid w:val="001F12FB"/>
    <w:rsid w:val="001F32B8"/>
    <w:rsid w:val="0021091A"/>
    <w:rsid w:val="00226B99"/>
    <w:rsid w:val="00232708"/>
    <w:rsid w:val="00265EA2"/>
    <w:rsid w:val="00271807"/>
    <w:rsid w:val="002A182A"/>
    <w:rsid w:val="002B1CA9"/>
    <w:rsid w:val="002B33E9"/>
    <w:rsid w:val="002B7FE7"/>
    <w:rsid w:val="002C2970"/>
    <w:rsid w:val="002D17B8"/>
    <w:rsid w:val="002E6C08"/>
    <w:rsid w:val="002F56E8"/>
    <w:rsid w:val="00304683"/>
    <w:rsid w:val="0030E33B"/>
    <w:rsid w:val="00314056"/>
    <w:rsid w:val="00315FD6"/>
    <w:rsid w:val="00326063"/>
    <w:rsid w:val="0034760C"/>
    <w:rsid w:val="0035194A"/>
    <w:rsid w:val="00354D7E"/>
    <w:rsid w:val="0036541E"/>
    <w:rsid w:val="00385844"/>
    <w:rsid w:val="003858D7"/>
    <w:rsid w:val="00393A95"/>
    <w:rsid w:val="003A1F1C"/>
    <w:rsid w:val="003B0366"/>
    <w:rsid w:val="003C5A41"/>
    <w:rsid w:val="003D084C"/>
    <w:rsid w:val="003D51AA"/>
    <w:rsid w:val="003E6FBE"/>
    <w:rsid w:val="003F3DFE"/>
    <w:rsid w:val="003F7E1A"/>
    <w:rsid w:val="003F7F92"/>
    <w:rsid w:val="00406284"/>
    <w:rsid w:val="00413916"/>
    <w:rsid w:val="00421E56"/>
    <w:rsid w:val="00436C48"/>
    <w:rsid w:val="00437832"/>
    <w:rsid w:val="00447D24"/>
    <w:rsid w:val="00457AD3"/>
    <w:rsid w:val="00462279"/>
    <w:rsid w:val="004667D2"/>
    <w:rsid w:val="00475C22"/>
    <w:rsid w:val="00482121"/>
    <w:rsid w:val="00482821"/>
    <w:rsid w:val="00486338"/>
    <w:rsid w:val="004D54A3"/>
    <w:rsid w:val="004E140A"/>
    <w:rsid w:val="004E6543"/>
    <w:rsid w:val="004F0BF6"/>
    <w:rsid w:val="00501EE3"/>
    <w:rsid w:val="00507AEC"/>
    <w:rsid w:val="00516552"/>
    <w:rsid w:val="00517B13"/>
    <w:rsid w:val="00526100"/>
    <w:rsid w:val="0053235E"/>
    <w:rsid w:val="005448AF"/>
    <w:rsid w:val="00546469"/>
    <w:rsid w:val="005567B3"/>
    <w:rsid w:val="00564D4C"/>
    <w:rsid w:val="0057059D"/>
    <w:rsid w:val="005840EF"/>
    <w:rsid w:val="005B262F"/>
    <w:rsid w:val="005D35DD"/>
    <w:rsid w:val="005D6EED"/>
    <w:rsid w:val="005E0108"/>
    <w:rsid w:val="005E3AC4"/>
    <w:rsid w:val="005E7B03"/>
    <w:rsid w:val="00611BC6"/>
    <w:rsid w:val="00613251"/>
    <w:rsid w:val="00627FCB"/>
    <w:rsid w:val="00636428"/>
    <w:rsid w:val="00642317"/>
    <w:rsid w:val="00653E74"/>
    <w:rsid w:val="00653F1D"/>
    <w:rsid w:val="006558C9"/>
    <w:rsid w:val="0065703C"/>
    <w:rsid w:val="0067736A"/>
    <w:rsid w:val="006A2B31"/>
    <w:rsid w:val="006A3555"/>
    <w:rsid w:val="006A7DE7"/>
    <w:rsid w:val="006B0808"/>
    <w:rsid w:val="006C5C7E"/>
    <w:rsid w:val="006D0FC8"/>
    <w:rsid w:val="006D4C3C"/>
    <w:rsid w:val="006F1D40"/>
    <w:rsid w:val="006F251D"/>
    <w:rsid w:val="006F39E8"/>
    <w:rsid w:val="00704749"/>
    <w:rsid w:val="00714486"/>
    <w:rsid w:val="00716F9D"/>
    <w:rsid w:val="0073045E"/>
    <w:rsid w:val="00751B3D"/>
    <w:rsid w:val="00756AEE"/>
    <w:rsid w:val="0077122C"/>
    <w:rsid w:val="00780D9E"/>
    <w:rsid w:val="00781DEE"/>
    <w:rsid w:val="00790E99"/>
    <w:rsid w:val="00791661"/>
    <w:rsid w:val="007A0075"/>
    <w:rsid w:val="007A4BAB"/>
    <w:rsid w:val="007B21D9"/>
    <w:rsid w:val="007B2242"/>
    <w:rsid w:val="007B5F29"/>
    <w:rsid w:val="007C55AB"/>
    <w:rsid w:val="007E2741"/>
    <w:rsid w:val="007E70E2"/>
    <w:rsid w:val="007F107D"/>
    <w:rsid w:val="007F1C6B"/>
    <w:rsid w:val="007F67F1"/>
    <w:rsid w:val="0080489B"/>
    <w:rsid w:val="008061B9"/>
    <w:rsid w:val="00821C35"/>
    <w:rsid w:val="00822D04"/>
    <w:rsid w:val="0083212B"/>
    <w:rsid w:val="00834139"/>
    <w:rsid w:val="00862F0D"/>
    <w:rsid w:val="00863EBE"/>
    <w:rsid w:val="0087183C"/>
    <w:rsid w:val="008905DC"/>
    <w:rsid w:val="008A69D6"/>
    <w:rsid w:val="008C02F0"/>
    <w:rsid w:val="008D38F7"/>
    <w:rsid w:val="009008B6"/>
    <w:rsid w:val="00906143"/>
    <w:rsid w:val="00910632"/>
    <w:rsid w:val="00915A65"/>
    <w:rsid w:val="00921587"/>
    <w:rsid w:val="009351A0"/>
    <w:rsid w:val="00942059"/>
    <w:rsid w:val="0094277E"/>
    <w:rsid w:val="00963674"/>
    <w:rsid w:val="00965944"/>
    <w:rsid w:val="00977A94"/>
    <w:rsid w:val="00977B79"/>
    <w:rsid w:val="009913EF"/>
    <w:rsid w:val="0099710B"/>
    <w:rsid w:val="009B364B"/>
    <w:rsid w:val="009B7166"/>
    <w:rsid w:val="009C19A1"/>
    <w:rsid w:val="009C6220"/>
    <w:rsid w:val="009E796E"/>
    <w:rsid w:val="009F3044"/>
    <w:rsid w:val="00A11A29"/>
    <w:rsid w:val="00A14498"/>
    <w:rsid w:val="00A21139"/>
    <w:rsid w:val="00A27C14"/>
    <w:rsid w:val="00A31EB9"/>
    <w:rsid w:val="00A42CFB"/>
    <w:rsid w:val="00A441A9"/>
    <w:rsid w:val="00A472D8"/>
    <w:rsid w:val="00A66A49"/>
    <w:rsid w:val="00A6751F"/>
    <w:rsid w:val="00AA4717"/>
    <w:rsid w:val="00AA539A"/>
    <w:rsid w:val="00AB13C3"/>
    <w:rsid w:val="00AB3AD2"/>
    <w:rsid w:val="00AC13CD"/>
    <w:rsid w:val="00AC3340"/>
    <w:rsid w:val="00AE78AA"/>
    <w:rsid w:val="00AF78F0"/>
    <w:rsid w:val="00B05BBF"/>
    <w:rsid w:val="00B12DEA"/>
    <w:rsid w:val="00B24975"/>
    <w:rsid w:val="00B33291"/>
    <w:rsid w:val="00B34EE3"/>
    <w:rsid w:val="00B45147"/>
    <w:rsid w:val="00B71029"/>
    <w:rsid w:val="00B823DE"/>
    <w:rsid w:val="00BA0AFE"/>
    <w:rsid w:val="00BA6D83"/>
    <w:rsid w:val="00BE660E"/>
    <w:rsid w:val="00BF094B"/>
    <w:rsid w:val="00C00641"/>
    <w:rsid w:val="00C044A3"/>
    <w:rsid w:val="00C04B73"/>
    <w:rsid w:val="00C21547"/>
    <w:rsid w:val="00C261E7"/>
    <w:rsid w:val="00C54FB8"/>
    <w:rsid w:val="00C75096"/>
    <w:rsid w:val="00CA05C0"/>
    <w:rsid w:val="00CA5182"/>
    <w:rsid w:val="00CC7F5E"/>
    <w:rsid w:val="00CE1BAD"/>
    <w:rsid w:val="00CF3FD0"/>
    <w:rsid w:val="00CF4550"/>
    <w:rsid w:val="00CF47A8"/>
    <w:rsid w:val="00CF4D85"/>
    <w:rsid w:val="00CF502E"/>
    <w:rsid w:val="00CF5530"/>
    <w:rsid w:val="00D003B9"/>
    <w:rsid w:val="00D30C65"/>
    <w:rsid w:val="00D42936"/>
    <w:rsid w:val="00D45FC6"/>
    <w:rsid w:val="00D53399"/>
    <w:rsid w:val="00D557A0"/>
    <w:rsid w:val="00D7344C"/>
    <w:rsid w:val="00D73DCB"/>
    <w:rsid w:val="00D74D6E"/>
    <w:rsid w:val="00D7504A"/>
    <w:rsid w:val="00D7683E"/>
    <w:rsid w:val="00D96CE4"/>
    <w:rsid w:val="00D96D10"/>
    <w:rsid w:val="00D97FD6"/>
    <w:rsid w:val="00D97FEB"/>
    <w:rsid w:val="00DA7F7D"/>
    <w:rsid w:val="00DB5DAA"/>
    <w:rsid w:val="00DD68D8"/>
    <w:rsid w:val="00E109D0"/>
    <w:rsid w:val="00E11987"/>
    <w:rsid w:val="00E17BAC"/>
    <w:rsid w:val="00E2425A"/>
    <w:rsid w:val="00E25566"/>
    <w:rsid w:val="00E30B24"/>
    <w:rsid w:val="00E34809"/>
    <w:rsid w:val="00E44587"/>
    <w:rsid w:val="00E45606"/>
    <w:rsid w:val="00E52D00"/>
    <w:rsid w:val="00E52E29"/>
    <w:rsid w:val="00E76BAD"/>
    <w:rsid w:val="00EA3724"/>
    <w:rsid w:val="00EB67D0"/>
    <w:rsid w:val="00EC2070"/>
    <w:rsid w:val="00EE6A2E"/>
    <w:rsid w:val="00EF40DC"/>
    <w:rsid w:val="00EF5B9B"/>
    <w:rsid w:val="00EF5F47"/>
    <w:rsid w:val="00F04950"/>
    <w:rsid w:val="00F0684F"/>
    <w:rsid w:val="00F3786E"/>
    <w:rsid w:val="00F42142"/>
    <w:rsid w:val="00F46054"/>
    <w:rsid w:val="00F51FAC"/>
    <w:rsid w:val="00F52E98"/>
    <w:rsid w:val="00F70DDB"/>
    <w:rsid w:val="00F7211E"/>
    <w:rsid w:val="00F85C4E"/>
    <w:rsid w:val="00FA4739"/>
    <w:rsid w:val="00FC465A"/>
    <w:rsid w:val="00FC5679"/>
    <w:rsid w:val="00FD5B9B"/>
    <w:rsid w:val="00FD6ACE"/>
    <w:rsid w:val="00FE061B"/>
    <w:rsid w:val="00FE5A42"/>
    <w:rsid w:val="0106CC81"/>
    <w:rsid w:val="02852953"/>
    <w:rsid w:val="09B79F6A"/>
    <w:rsid w:val="0BD27963"/>
    <w:rsid w:val="0CC8B00C"/>
    <w:rsid w:val="0F6AA82F"/>
    <w:rsid w:val="0FCAA8CF"/>
    <w:rsid w:val="12F9520B"/>
    <w:rsid w:val="137C0975"/>
    <w:rsid w:val="14FC4A4A"/>
    <w:rsid w:val="167305ED"/>
    <w:rsid w:val="1B740E96"/>
    <w:rsid w:val="1BC4AE5A"/>
    <w:rsid w:val="1D4E2F3B"/>
    <w:rsid w:val="1F13F124"/>
    <w:rsid w:val="1FE9B4A1"/>
    <w:rsid w:val="2193ACA7"/>
    <w:rsid w:val="28EE5B40"/>
    <w:rsid w:val="2E05C960"/>
    <w:rsid w:val="31D19888"/>
    <w:rsid w:val="331E8B28"/>
    <w:rsid w:val="38FB77DC"/>
    <w:rsid w:val="3B62F3BF"/>
    <w:rsid w:val="3BDBD59D"/>
    <w:rsid w:val="3DEF1BD4"/>
    <w:rsid w:val="42C6EF76"/>
    <w:rsid w:val="42E5D469"/>
    <w:rsid w:val="43FE20A7"/>
    <w:rsid w:val="4639A9DE"/>
    <w:rsid w:val="48413AE7"/>
    <w:rsid w:val="49102F80"/>
    <w:rsid w:val="4FDB786E"/>
    <w:rsid w:val="542D7003"/>
    <w:rsid w:val="57ACBC9F"/>
    <w:rsid w:val="595514BB"/>
    <w:rsid w:val="5C6D4CD0"/>
    <w:rsid w:val="616BB36B"/>
    <w:rsid w:val="63355D44"/>
    <w:rsid w:val="66E3BDE6"/>
    <w:rsid w:val="674A4ECC"/>
    <w:rsid w:val="6B9B6BA1"/>
    <w:rsid w:val="6BC0BF9C"/>
    <w:rsid w:val="6C394637"/>
    <w:rsid w:val="6F9F464D"/>
    <w:rsid w:val="6FFEB52C"/>
    <w:rsid w:val="74057847"/>
    <w:rsid w:val="742A933B"/>
    <w:rsid w:val="77A16581"/>
    <w:rsid w:val="78736220"/>
    <w:rsid w:val="796BAF72"/>
    <w:rsid w:val="7ADC08B8"/>
    <w:rsid w:val="7B682D44"/>
    <w:rsid w:val="7D3B277C"/>
    <w:rsid w:val="7ECA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2C7EB"/>
  <w15:chartTrackingRefBased/>
  <w15:docId w15:val="{681FCD8B-C725-4437-AF86-F279E5CF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140A"/>
  </w:style>
  <w:style w:type="paragraph" w:styleId="Heading1">
    <w:name w:val="heading 1"/>
    <w:basedOn w:val="Normal"/>
    <w:next w:val="Normal"/>
    <w:link w:val="Heading1Char"/>
    <w:uiPriority w:val="9"/>
    <w:qFormat/>
    <w:rsid w:val="00E109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semiHidden/>
    <w:unhideWhenUsed/>
    <w:qFormat/>
    <w:rsid w:val="001C4F2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nhideWhenUsed/>
    <w:qFormat/>
    <w:rsid w:val="00642317"/>
    <w:pPr>
      <w:suppressAutoHyphens/>
      <w:autoSpaceDN w:val="0"/>
      <w:spacing w:after="120" w:line="240" w:lineRule="auto"/>
      <w:outlineLvl w:val="2"/>
    </w:pPr>
    <w:rPr>
      <w:rFonts w:ascii="Arial" w:hAnsi="Arial" w:eastAsia="Times New Roman" w:cs="Calibri"/>
      <w:b/>
      <w:bCs/>
      <w:kern w:val="3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140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E140A"/>
    <w:pPr>
      <w:spacing w:after="0" w:line="240" w:lineRule="auto"/>
    </w:pPr>
  </w:style>
  <w:style w:type="paragraph" w:styleId="Default" w:customStyle="1">
    <w:name w:val="Default"/>
    <w:rsid w:val="004E1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140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606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26063"/>
  </w:style>
  <w:style w:type="paragraph" w:styleId="Footer">
    <w:name w:val="footer"/>
    <w:basedOn w:val="Normal"/>
    <w:link w:val="FooterChar"/>
    <w:uiPriority w:val="99"/>
    <w:unhideWhenUsed/>
    <w:rsid w:val="0032606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26063"/>
  </w:style>
  <w:style w:type="character" w:styleId="Heading3Char" w:customStyle="1">
    <w:name w:val="Heading 3 Char"/>
    <w:basedOn w:val="DefaultParagraphFont"/>
    <w:link w:val="Heading3"/>
    <w:rsid w:val="00642317"/>
    <w:rPr>
      <w:rFonts w:ascii="Arial" w:hAnsi="Arial" w:eastAsia="Times New Roman" w:cs="Calibri"/>
      <w:b/>
      <w:bCs/>
      <w:kern w:val="3"/>
      <w:sz w:val="24"/>
      <w:szCs w:val="24"/>
    </w:rPr>
  </w:style>
  <w:style w:type="numbering" w:styleId="WWNum1" w:customStyle="1">
    <w:name w:val="WWNum1"/>
    <w:rsid w:val="00642317"/>
    <w:pPr>
      <w:numPr>
        <w:numId w:val="7"/>
      </w:numPr>
    </w:pPr>
  </w:style>
  <w:style w:type="character" w:styleId="Strong">
    <w:name w:val="Strong"/>
    <w:basedOn w:val="DefaultParagraphFont"/>
    <w:uiPriority w:val="22"/>
    <w:qFormat/>
    <w:rsid w:val="00C00641"/>
    <w:rPr>
      <w:b/>
      <w:bCs/>
    </w:rPr>
  </w:style>
  <w:style w:type="table" w:styleId="TableGrid">
    <w:name w:val="Table Grid"/>
    <w:basedOn w:val="TableNormal"/>
    <w:uiPriority w:val="39"/>
    <w:rsid w:val="00E11987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A539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7683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2F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09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94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F09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94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F094B"/>
    <w:rPr>
      <w:b/>
      <w:bCs/>
      <w:sz w:val="20"/>
      <w:szCs w:val="20"/>
    </w:rPr>
  </w:style>
  <w:style w:type="character" w:styleId="Heading2Char" w:customStyle="1">
    <w:name w:val="Heading 2 Char"/>
    <w:rsid w:val="000264C1"/>
    <w:rPr>
      <w:rFonts w:ascii="Arial" w:hAnsi="Arial" w:cs="Calibri"/>
      <w:b/>
      <w:bCs/>
      <w:sz w:val="28"/>
      <w:szCs w:val="26"/>
      <w:lang w:eastAsia="en-US"/>
    </w:rPr>
  </w:style>
  <w:style w:type="numbering" w:styleId="WWNum8" w:customStyle="1">
    <w:name w:val="WWNum8"/>
    <w:basedOn w:val="NoList"/>
    <w:rsid w:val="00475C22"/>
    <w:pPr>
      <w:numPr>
        <w:numId w:val="34"/>
      </w:numPr>
    </w:pPr>
  </w:style>
  <w:style w:type="character" w:styleId="Heading2Char1" w:customStyle="1">
    <w:name w:val="Heading 2 Char1"/>
    <w:basedOn w:val="DefaultParagraphFont"/>
    <w:link w:val="Heading2"/>
    <w:uiPriority w:val="9"/>
    <w:semiHidden/>
    <w:rsid w:val="001C4F22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oSpacingChar" w:customStyle="1">
    <w:name w:val="No Spacing Char"/>
    <w:basedOn w:val="DefaultParagraphFont"/>
    <w:link w:val="NoSpacing"/>
    <w:uiPriority w:val="1"/>
    <w:rsid w:val="00E109D0"/>
  </w:style>
  <w:style w:type="character" w:styleId="Heading1Char" w:customStyle="1">
    <w:name w:val="Heading 1 Char"/>
    <w:basedOn w:val="DefaultParagraphFont"/>
    <w:link w:val="Heading1"/>
    <w:uiPriority w:val="9"/>
    <w:rsid w:val="00E109D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109D0"/>
    <w:pPr>
      <w:outlineLvl w:val="9"/>
    </w:pPr>
    <w:rPr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E109D0"/>
    <w:pPr>
      <w:widowControl w:val="0"/>
      <w:tabs>
        <w:tab w:val="right" w:leader="dot" w:pos="9016"/>
      </w:tabs>
      <w:suppressAutoHyphens/>
      <w:autoSpaceDN w:val="0"/>
      <w:spacing w:before="120" w:after="100" w:line="240" w:lineRule="auto"/>
      <w:ind w:left="240"/>
      <w:textAlignment w:val="baseline"/>
    </w:pPr>
    <w:rPr>
      <w:rFonts w:ascii="Public Sans Light" w:hAnsi="Public Sans Light" w:eastAsia="Times New Roman" w:cs="Times New Roman"/>
      <w:noProof/>
      <w:kern w:val="3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grants@rcnfoundation.org.uk" TargetMode="External" Id="rId13" /><Relationship Type="http://schemas.openxmlformats.org/officeDocument/2006/relationships/hyperlink" Target="https://www.ockendenmaternityreview.org.uk/final-report-of-the-independent-review/" TargetMode="External" Id="rId18" /><Relationship Type="http://schemas.openxmlformats.org/officeDocument/2006/relationships/customXml" Target="../customXml/item3.xml" Id="rId3" /><Relationship Type="http://schemas.openxmlformats.org/officeDocument/2006/relationships/hyperlink" Target="mailto:grants@rcnfoundation.org.uk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rcnfoundation.rcn.org.uk/Research-projects/Children-and-young-people-mental-health" TargetMode="External" Id="rId12" /><Relationship Type="http://schemas.openxmlformats.org/officeDocument/2006/relationships/hyperlink" Target="https://www.npeu.ox.ac.uk/mbrrace-uk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england.nhs.uk/wp-content/uploads/2016/02/national-maternity-review-report.pdf" TargetMode="External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yperlink" Target="https://doi.org/10.1111/tog.12902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hyperlink" Target="https://static1.squarespace.com/static/5ee11f70fe99d54ddeb9ed4a/t/687d76e1bcbb7013eb3d4f2e/1753052898283/Black+Maternity+Experiences+Report+2025.pdf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matneoinv.org.uk/wp-content/uploads/2026/06/WEBSITE_NMNI-Final-Report-and-Recommendations.pdf" TargetMode="External" Id="rId14" /><Relationship Type="http://schemas.openxmlformats.org/officeDocument/2006/relationships/hyperlink" Target="mailto:sarah.mcgloin@rcn.org.uk" TargetMode="External" Id="rId22" /><Relationship Type="http://schemas.openxmlformats.org/officeDocument/2006/relationships/hyperlink" Target="https://rcnfoundation.rcn.org.uk/Research-projects/Priority-research-areas/Maternal-and-neonatal-health" TargetMode="External" Id="Ra034a576dfa8467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C50C7CA047B40A730B05E105578A7" ma:contentTypeVersion="17" ma:contentTypeDescription="Create a new document." ma:contentTypeScope="" ma:versionID="16da0fe55228240b744e7bb3c724a697">
  <xsd:schema xmlns:xsd="http://www.w3.org/2001/XMLSchema" xmlns:xs="http://www.w3.org/2001/XMLSchema" xmlns:p="http://schemas.microsoft.com/office/2006/metadata/properties" xmlns:ns2="b93fbd35-1323-4b6c-a801-9fb640f5df2b" xmlns:ns3="d4da0a1c-e892-4e37-a54c-e241aca0c446" targetNamespace="http://schemas.microsoft.com/office/2006/metadata/properties" ma:root="true" ma:fieldsID="a4e6552b660665c4a8e748598fe9efaa" ns2:_="" ns3:_="">
    <xsd:import namespace="b93fbd35-1323-4b6c-a801-9fb640f5df2b"/>
    <xsd:import namespace="d4da0a1c-e892-4e37-a54c-e241aca0c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Notes" minOccurs="0"/>
                <xsd:element ref="ns2:Using_x0020_the_x0020_scoring_x0020_below_x0020_please_x0020_outline_x0020_what_x0020_skills_x002c__x0020_experience_x0020_or_x0020_knowledge_x0020_you_x0020_bring_x0020_to_x0020_the_x0020_Board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fbd35-1323-4b6c-a801-9fb640f5d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693f3e-25ed-4244-9e2f-4ffc3cc69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description="Email sent for further inf" ma:format="Dropdown" ma:internalName="Notes">
      <xsd:simpleType>
        <xsd:restriction base="dms:Text">
          <xsd:maxLength value="255"/>
        </xsd:restriction>
      </xsd:simpleType>
    </xsd:element>
    <xsd:element name="Using_x0020_the_x0020_scoring_x0020_below_x0020_please_x0020_outline_x0020_what_x0020_skills_x002c__x0020_experience_x0020_or_x0020_knowledge_x0020_you_x0020_bring_x0020_to_x0020_the_x0020_Board_x002e_" ma:index="24" nillable="true" ma:displayName="Using the scoring below please outline what skills, experience or knowledge you bring to the Board." ma:internalName="Using_x0020_the_x0020_scoring_x0020_below_x0020_please_x0020_outline_x0020_what_x0020_skills_x002c__x0020_experience_x0020_or_x0020_knowledge_x0020_you_x0020_bring_x0020_to_x0020_the_x0020_Board_x002e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0a1c-e892-4e37-a54c-e241aca0c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2625439-18b3-4e2c-b6f4-3d02c97793b8}" ma:internalName="TaxCatchAll" ma:showField="CatchAllData" ma:web="d4da0a1c-e892-4e37-a54c-e241aca0c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3fbd35-1323-4b6c-a801-9fb640f5df2b">
      <Terms xmlns="http://schemas.microsoft.com/office/infopath/2007/PartnerControls"/>
    </lcf76f155ced4ddcb4097134ff3c332f>
    <TaxCatchAll xmlns="d4da0a1c-e892-4e37-a54c-e241aca0c446" xsi:nil="true"/>
    <Notes xmlns="b93fbd35-1323-4b6c-a801-9fb640f5df2b" xsi:nil="true"/>
    <Using_x0020_the_x0020_scoring_x0020_below_x0020_please_x0020_outline_x0020_what_x0020_skills_x002c__x0020_experience_x0020_or_x0020_knowledge_x0020_you_x0020_bring_x0020_to_x0020_the_x0020_Board_x002e_ xmlns="b93fbd35-1323-4b6c-a801-9fb640f5df2b" xsi:nil="true"/>
  </documentManagement>
</p:properties>
</file>

<file path=customXml/itemProps1.xml><?xml version="1.0" encoding="utf-8"?>
<ds:datastoreItem xmlns:ds="http://schemas.openxmlformats.org/officeDocument/2006/customXml" ds:itemID="{ECAF3926-0A96-4CED-B7F4-6B36C6E0C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56D1E-B97A-48BF-8ACB-EDBC04F2FE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90675-A529-49BE-A567-CD13DB70F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fbd35-1323-4b6c-a801-9fb640f5df2b"/>
    <ds:schemaRef ds:uri="d4da0a1c-e892-4e37-a54c-e241aca0c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023FE8-779E-4C06-9B60-686FAE2C3BFE}">
  <ds:schemaRefs>
    <ds:schemaRef ds:uri="http://schemas.microsoft.com/office/2006/metadata/properties"/>
    <ds:schemaRef ds:uri="http://schemas.microsoft.com/office/infopath/2007/PartnerControls"/>
    <ds:schemaRef ds:uri="b93fbd35-1323-4b6c-a801-9fb640f5df2b"/>
    <ds:schemaRef ds:uri="d4da0a1c-e892-4e37-a54c-e241aca0c446"/>
  </ds:schemaRefs>
</ds:datastoreItem>
</file>

<file path=docMetadata/LabelInfo.xml><?xml version="1.0" encoding="utf-8"?>
<clbl:labelList xmlns:clbl="http://schemas.microsoft.com/office/2020/mipLabelMetadata">
  <clbl:label id="{e3c8a716-e1e6-4b72-b6a0-d46b00f2d941}" enabled="1" method="Standard" siteId="{0b5cffc7-20db-49d9-abc6-4261d1459e2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Royal College of Nursing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Rosie West</dc:creator>
  <keywords/>
  <dc:description/>
  <lastModifiedBy>Rosie West</lastModifiedBy>
  <revision>5</revision>
  <lastPrinted>2022-03-01T22:39:00.0000000Z</lastPrinted>
  <dcterms:created xsi:type="dcterms:W3CDTF">2026-07-28T13:33:00.0000000Z</dcterms:created>
  <dcterms:modified xsi:type="dcterms:W3CDTF">2026-08-07T08:27:40.4657151Z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0x010100BD8C50C7CA047B40A730B05E105578A7</vt:lpwstr>
  </property>
</Properties>
</file>