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6BAF" w14:textId="688543FE" w:rsidR="006039CB" w:rsidRDefault="00FD09A8" w:rsidP="006039CB">
      <w:pPr>
        <w:tabs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BRIEF FOR CONSULTANTS</w:t>
      </w:r>
    </w:p>
    <w:p w14:paraId="30347BFC" w14:textId="53C2F6D3" w:rsidR="00FD09A8" w:rsidRPr="00264D1C" w:rsidRDefault="00FD09A8" w:rsidP="006039CB">
      <w:pPr>
        <w:tabs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EVALUATION OF </w:t>
      </w:r>
      <w:r w:rsidR="00897A52">
        <w:rPr>
          <w:rFonts w:ascii="Arial" w:hAnsi="Arial" w:cs="Arial"/>
          <w:b/>
          <w:sz w:val="22"/>
          <w:szCs w:val="22"/>
        </w:rPr>
        <w:t>ARTS COUNCIL ENGLAND NATIONAL LOTTERY FUNDED PROJECT: A BALIKBAYAN BOX FOR NURSING</w:t>
      </w:r>
    </w:p>
    <w:p w14:paraId="2EF403A6" w14:textId="77777777" w:rsidR="006039CB" w:rsidRPr="00264D1C" w:rsidRDefault="006039CB" w:rsidP="006039CB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623CC06F" w14:textId="77777777" w:rsidR="006039CB" w:rsidRPr="00264D1C" w:rsidRDefault="006039CB" w:rsidP="006039CB">
      <w:pPr>
        <w:pStyle w:val="Heading1"/>
        <w:jc w:val="center"/>
        <w:rPr>
          <w:rFonts w:ascii="Arial" w:hAnsi="Arial" w:cs="Arial"/>
          <w:szCs w:val="22"/>
        </w:rPr>
      </w:pPr>
      <w:r w:rsidRPr="00264D1C">
        <w:rPr>
          <w:rFonts w:ascii="Arial" w:hAnsi="Arial" w:cs="Arial"/>
          <w:szCs w:val="22"/>
        </w:rPr>
        <w:t>THE ROYAL COLLEGE OF NURSING OF THE UNITED KINGDOM</w:t>
      </w:r>
    </w:p>
    <w:p w14:paraId="4FAF46F4" w14:textId="77777777" w:rsidR="006039CB" w:rsidRPr="00264D1C" w:rsidRDefault="006039CB" w:rsidP="006039C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41D64F" w14:textId="77777777" w:rsidR="006039CB" w:rsidRPr="00264D1C" w:rsidRDefault="006039CB" w:rsidP="006039C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C75C1C" w14:textId="4A8DC15E" w:rsidR="006039CB" w:rsidRPr="00264D1C" w:rsidRDefault="00071B9D" w:rsidP="00C154C4">
      <w:pPr>
        <w:tabs>
          <w:tab w:val="left" w:pos="2552"/>
        </w:tabs>
        <w:ind w:left="2552" w:hanging="25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</w:t>
      </w:r>
      <w:r w:rsidR="006039CB" w:rsidRPr="00264D1C">
        <w:rPr>
          <w:rFonts w:ascii="Arial" w:hAnsi="Arial" w:cs="Arial"/>
          <w:b/>
          <w:sz w:val="22"/>
          <w:szCs w:val="22"/>
        </w:rPr>
        <w:t>:</w:t>
      </w:r>
      <w:r w:rsidR="006039CB" w:rsidRPr="00264D1C">
        <w:rPr>
          <w:rFonts w:ascii="Arial" w:hAnsi="Arial" w:cs="Arial"/>
          <w:b/>
          <w:sz w:val="22"/>
          <w:szCs w:val="22"/>
        </w:rPr>
        <w:tab/>
      </w:r>
      <w:r w:rsidR="00FD09A8">
        <w:rPr>
          <w:rFonts w:ascii="Arial" w:hAnsi="Arial" w:cs="Arial"/>
          <w:sz w:val="22"/>
          <w:szCs w:val="22"/>
        </w:rPr>
        <w:t>Consultant (Freelance)</w:t>
      </w:r>
    </w:p>
    <w:p w14:paraId="3525559F" w14:textId="77777777" w:rsidR="006039CB" w:rsidRPr="00264D1C" w:rsidRDefault="006039CB" w:rsidP="006039CB">
      <w:pPr>
        <w:tabs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7452781F" w14:textId="7E873D31" w:rsidR="006039CB" w:rsidRPr="00264D1C" w:rsidRDefault="006039CB" w:rsidP="006039CB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264D1C">
        <w:rPr>
          <w:rFonts w:ascii="Arial" w:hAnsi="Arial" w:cs="Arial"/>
          <w:b/>
          <w:sz w:val="22"/>
          <w:szCs w:val="22"/>
        </w:rPr>
        <w:t>DEPARTMENT:</w:t>
      </w:r>
      <w:r w:rsidRPr="00264D1C">
        <w:rPr>
          <w:rFonts w:ascii="Arial" w:hAnsi="Arial" w:cs="Arial"/>
          <w:b/>
          <w:sz w:val="22"/>
          <w:szCs w:val="22"/>
        </w:rPr>
        <w:tab/>
      </w:r>
      <w:r w:rsidR="00117057">
        <w:rPr>
          <w:rFonts w:ascii="Arial" w:hAnsi="Arial" w:cs="Arial"/>
          <w:sz w:val="22"/>
          <w:szCs w:val="22"/>
        </w:rPr>
        <w:t>Institute of Nursing Excellence</w:t>
      </w:r>
    </w:p>
    <w:p w14:paraId="1AD7396C" w14:textId="77777777" w:rsidR="006039CB" w:rsidRPr="00264D1C" w:rsidRDefault="006039CB" w:rsidP="006039CB">
      <w:pPr>
        <w:tabs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3D263415" w14:textId="76B96F94" w:rsidR="000C4FC7" w:rsidRPr="000C4FC7" w:rsidRDefault="000C4FC7" w:rsidP="00C6118B">
      <w:pPr>
        <w:ind w:left="2505" w:hanging="2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REPORTS TO:</w:t>
      </w:r>
      <w:r>
        <w:rPr>
          <w:rFonts w:ascii="Arial" w:hAnsi="Arial" w:cs="Arial"/>
          <w:b/>
          <w:sz w:val="22"/>
          <w:szCs w:val="22"/>
        </w:rPr>
        <w:tab/>
      </w:r>
      <w:r w:rsidR="00897A52">
        <w:rPr>
          <w:rFonts w:ascii="Arial" w:hAnsi="Arial" w:cs="Arial"/>
          <w:sz w:val="22"/>
          <w:szCs w:val="22"/>
        </w:rPr>
        <w:t>Museum &amp; Events Manager</w:t>
      </w:r>
    </w:p>
    <w:p w14:paraId="7DA8E5DD" w14:textId="77777777" w:rsidR="000C4FC7" w:rsidRDefault="000C4FC7" w:rsidP="00C6118B">
      <w:pPr>
        <w:ind w:left="2505" w:hanging="2505"/>
        <w:rPr>
          <w:rFonts w:ascii="Arial" w:hAnsi="Arial" w:cs="Arial"/>
          <w:b/>
          <w:sz w:val="22"/>
          <w:szCs w:val="22"/>
        </w:rPr>
      </w:pPr>
    </w:p>
    <w:p w14:paraId="53874020" w14:textId="3274D944" w:rsidR="003F1E3C" w:rsidRPr="003F1E3C" w:rsidRDefault="006039CB" w:rsidP="00C6118B">
      <w:pPr>
        <w:ind w:left="2505" w:hanging="2505"/>
        <w:rPr>
          <w:rFonts w:ascii="Arial" w:hAnsi="Arial" w:cs="Arial"/>
          <w:sz w:val="22"/>
          <w:szCs w:val="22"/>
        </w:rPr>
      </w:pPr>
      <w:r w:rsidRPr="00264D1C">
        <w:rPr>
          <w:rFonts w:ascii="Arial" w:hAnsi="Arial" w:cs="Arial"/>
          <w:b/>
          <w:sz w:val="22"/>
          <w:szCs w:val="22"/>
        </w:rPr>
        <w:t>HOURS:</w:t>
      </w:r>
      <w:r w:rsidRPr="00264D1C">
        <w:rPr>
          <w:rFonts w:ascii="Arial" w:hAnsi="Arial" w:cs="Arial"/>
          <w:b/>
          <w:sz w:val="22"/>
          <w:szCs w:val="22"/>
        </w:rPr>
        <w:tab/>
      </w:r>
      <w:r w:rsidR="00FD09A8">
        <w:rPr>
          <w:rFonts w:ascii="Arial" w:hAnsi="Arial" w:cs="Arial"/>
          <w:sz w:val="22"/>
          <w:szCs w:val="22"/>
        </w:rPr>
        <w:t>The p</w:t>
      </w:r>
      <w:r w:rsidR="00FD09A8" w:rsidRPr="00FD09A8">
        <w:rPr>
          <w:rFonts w:ascii="Arial" w:hAnsi="Arial" w:cs="Arial"/>
          <w:sz w:val="22"/>
          <w:szCs w:val="22"/>
        </w:rPr>
        <w:t>roject r</w:t>
      </w:r>
      <w:r w:rsidR="00FD09A8">
        <w:rPr>
          <w:rFonts w:ascii="Arial" w:hAnsi="Arial" w:cs="Arial"/>
          <w:sz w:val="22"/>
          <w:szCs w:val="22"/>
        </w:rPr>
        <w:t xml:space="preserve">uns from </w:t>
      </w:r>
      <w:r w:rsidR="00897A52">
        <w:rPr>
          <w:rFonts w:ascii="Arial" w:hAnsi="Arial" w:cs="Arial"/>
          <w:sz w:val="22"/>
          <w:szCs w:val="22"/>
        </w:rPr>
        <w:t>January – July 2026</w:t>
      </w:r>
      <w:r w:rsidR="00FD09A8">
        <w:rPr>
          <w:rFonts w:ascii="Arial" w:hAnsi="Arial" w:cs="Arial"/>
          <w:sz w:val="22"/>
          <w:szCs w:val="22"/>
        </w:rPr>
        <w:t xml:space="preserve">. The evaluation </w:t>
      </w:r>
      <w:r w:rsidR="00481029">
        <w:rPr>
          <w:rFonts w:ascii="Arial" w:hAnsi="Arial" w:cs="Arial"/>
          <w:sz w:val="22"/>
          <w:szCs w:val="22"/>
        </w:rPr>
        <w:t xml:space="preserve">reporting </w:t>
      </w:r>
      <w:r w:rsidR="00FD09A8">
        <w:rPr>
          <w:rFonts w:ascii="Arial" w:hAnsi="Arial" w:cs="Arial"/>
          <w:sz w:val="22"/>
          <w:szCs w:val="22"/>
        </w:rPr>
        <w:t xml:space="preserve">will take place </w:t>
      </w:r>
      <w:r w:rsidR="00CE1063">
        <w:rPr>
          <w:rFonts w:ascii="Arial" w:hAnsi="Arial" w:cs="Arial"/>
          <w:sz w:val="22"/>
          <w:szCs w:val="22"/>
        </w:rPr>
        <w:t xml:space="preserve">in </w:t>
      </w:r>
      <w:r w:rsidR="00897A52">
        <w:rPr>
          <w:rFonts w:ascii="Arial" w:hAnsi="Arial" w:cs="Arial"/>
          <w:sz w:val="22"/>
          <w:szCs w:val="22"/>
        </w:rPr>
        <w:t>July</w:t>
      </w:r>
      <w:r w:rsidR="00085448">
        <w:rPr>
          <w:rFonts w:ascii="Arial" w:hAnsi="Arial" w:cs="Arial"/>
          <w:sz w:val="22"/>
          <w:szCs w:val="22"/>
        </w:rPr>
        <w:t xml:space="preserve"> and August</w:t>
      </w:r>
      <w:r w:rsidR="00897A52">
        <w:rPr>
          <w:rFonts w:ascii="Arial" w:hAnsi="Arial" w:cs="Arial"/>
          <w:sz w:val="22"/>
          <w:szCs w:val="22"/>
        </w:rPr>
        <w:t xml:space="preserve"> 2026</w:t>
      </w:r>
      <w:r w:rsidR="00FD09A8">
        <w:rPr>
          <w:rFonts w:ascii="Arial" w:hAnsi="Arial" w:cs="Arial"/>
          <w:sz w:val="22"/>
          <w:szCs w:val="22"/>
        </w:rPr>
        <w:t xml:space="preserve">, resulting in approximately </w:t>
      </w:r>
      <w:r w:rsidR="00A025E1">
        <w:rPr>
          <w:rFonts w:ascii="Arial" w:hAnsi="Arial" w:cs="Arial"/>
          <w:sz w:val="22"/>
          <w:szCs w:val="22"/>
        </w:rPr>
        <w:t>3</w:t>
      </w:r>
      <w:r w:rsidR="00FD09A8">
        <w:rPr>
          <w:rFonts w:ascii="Arial" w:hAnsi="Arial" w:cs="Arial"/>
          <w:sz w:val="22"/>
          <w:szCs w:val="22"/>
        </w:rPr>
        <w:t xml:space="preserve"> days work.</w:t>
      </w:r>
    </w:p>
    <w:p w14:paraId="06B3FABF" w14:textId="77777777" w:rsidR="006039CB" w:rsidRPr="00264D1C" w:rsidRDefault="006039CB" w:rsidP="00977CFA">
      <w:pPr>
        <w:tabs>
          <w:tab w:val="left" w:pos="2160"/>
        </w:tabs>
        <w:ind w:left="2552" w:hanging="2552"/>
        <w:rPr>
          <w:rFonts w:ascii="Arial" w:hAnsi="Arial" w:cs="Arial"/>
          <w:b/>
          <w:sz w:val="22"/>
          <w:szCs w:val="22"/>
        </w:rPr>
      </w:pPr>
    </w:p>
    <w:p w14:paraId="5113C157" w14:textId="77777777" w:rsidR="00085448" w:rsidRDefault="00071B9D" w:rsidP="006039CB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FEE:</w:t>
      </w:r>
      <w:r w:rsidR="006039CB" w:rsidRPr="00264D1C">
        <w:rPr>
          <w:rFonts w:ascii="Arial" w:hAnsi="Arial" w:cs="Arial"/>
          <w:b/>
          <w:sz w:val="22"/>
          <w:szCs w:val="22"/>
        </w:rPr>
        <w:tab/>
      </w:r>
      <w:r w:rsidR="00F745A1" w:rsidRPr="00A153F3">
        <w:rPr>
          <w:rFonts w:ascii="Arial" w:hAnsi="Arial" w:cs="Arial"/>
          <w:sz w:val="22"/>
          <w:szCs w:val="22"/>
        </w:rPr>
        <w:t xml:space="preserve">A set fee of </w:t>
      </w:r>
      <w:r w:rsidR="00465AE0" w:rsidRPr="00A153F3">
        <w:rPr>
          <w:rFonts w:ascii="Arial" w:hAnsi="Arial" w:cs="Arial"/>
          <w:sz w:val="22"/>
          <w:szCs w:val="22"/>
        </w:rPr>
        <w:t>£</w:t>
      </w:r>
      <w:r w:rsidR="00FD09A8">
        <w:rPr>
          <w:rFonts w:ascii="Arial" w:hAnsi="Arial" w:cs="Arial"/>
          <w:sz w:val="22"/>
          <w:szCs w:val="22"/>
        </w:rPr>
        <w:t>1,</w:t>
      </w:r>
      <w:r w:rsidR="00481029">
        <w:rPr>
          <w:rFonts w:ascii="Arial" w:hAnsi="Arial" w:cs="Arial"/>
          <w:sz w:val="22"/>
          <w:szCs w:val="22"/>
        </w:rPr>
        <w:t>2</w:t>
      </w:r>
      <w:r w:rsidR="00FD09A8">
        <w:rPr>
          <w:rFonts w:ascii="Arial" w:hAnsi="Arial" w:cs="Arial"/>
          <w:sz w:val="22"/>
          <w:szCs w:val="22"/>
        </w:rPr>
        <w:t>00</w:t>
      </w:r>
      <w:r w:rsidR="00F745A1" w:rsidRPr="00A153F3">
        <w:rPr>
          <w:rFonts w:ascii="Arial" w:hAnsi="Arial" w:cs="Arial"/>
          <w:sz w:val="22"/>
          <w:szCs w:val="22"/>
        </w:rPr>
        <w:t xml:space="preserve"> is </w:t>
      </w:r>
      <w:r w:rsidR="0031525F" w:rsidRPr="00A153F3">
        <w:rPr>
          <w:rFonts w:ascii="Arial" w:hAnsi="Arial" w:cs="Arial"/>
          <w:sz w:val="22"/>
          <w:szCs w:val="22"/>
        </w:rPr>
        <w:t>offered</w:t>
      </w:r>
      <w:r w:rsidR="00F745A1" w:rsidRPr="00A153F3">
        <w:rPr>
          <w:rFonts w:ascii="Arial" w:hAnsi="Arial" w:cs="Arial"/>
          <w:sz w:val="22"/>
          <w:szCs w:val="22"/>
        </w:rPr>
        <w:t xml:space="preserve"> </w:t>
      </w:r>
      <w:r w:rsidR="00481029">
        <w:rPr>
          <w:rFonts w:ascii="Arial" w:hAnsi="Arial" w:cs="Arial"/>
          <w:sz w:val="22"/>
          <w:szCs w:val="22"/>
        </w:rPr>
        <w:t>(inclusive of</w:t>
      </w:r>
      <w:r w:rsidR="00A153F3" w:rsidRPr="00A153F3">
        <w:rPr>
          <w:rFonts w:ascii="Arial" w:hAnsi="Arial" w:cs="Arial"/>
          <w:sz w:val="22"/>
          <w:szCs w:val="22"/>
        </w:rPr>
        <w:t xml:space="preserve"> VAT</w:t>
      </w:r>
      <w:r w:rsidR="00FD09A8">
        <w:rPr>
          <w:rFonts w:ascii="Arial" w:hAnsi="Arial" w:cs="Arial"/>
          <w:sz w:val="22"/>
          <w:szCs w:val="22"/>
        </w:rPr>
        <w:t xml:space="preserve"> if applicable</w:t>
      </w:r>
      <w:r w:rsidR="00A153F3" w:rsidRPr="00A153F3">
        <w:rPr>
          <w:rFonts w:ascii="Arial" w:hAnsi="Arial" w:cs="Arial"/>
          <w:sz w:val="22"/>
          <w:szCs w:val="22"/>
        </w:rPr>
        <w:t>)</w:t>
      </w:r>
      <w:r w:rsidR="00085448">
        <w:rPr>
          <w:rFonts w:ascii="Arial" w:hAnsi="Arial" w:cs="Arial"/>
          <w:sz w:val="22"/>
          <w:szCs w:val="22"/>
        </w:rPr>
        <w:t xml:space="preserve"> </w:t>
      </w:r>
    </w:p>
    <w:p w14:paraId="41A7332D" w14:textId="1E26B771" w:rsidR="006039CB" w:rsidRPr="00264D1C" w:rsidRDefault="00085448" w:rsidP="006039CB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+ pre-agreed expenses.</w:t>
      </w:r>
    </w:p>
    <w:p w14:paraId="46630B41" w14:textId="77777777" w:rsidR="006039CB" w:rsidRPr="00264D1C" w:rsidRDefault="006039CB" w:rsidP="006039CB">
      <w:pPr>
        <w:tabs>
          <w:tab w:val="left" w:pos="3119"/>
        </w:tabs>
        <w:jc w:val="both"/>
        <w:rPr>
          <w:rFonts w:ascii="Arial" w:hAnsi="Arial" w:cs="Arial"/>
          <w:b/>
          <w:sz w:val="22"/>
          <w:szCs w:val="22"/>
        </w:rPr>
      </w:pPr>
    </w:p>
    <w:p w14:paraId="60B3A882" w14:textId="19581284" w:rsidR="006039CB" w:rsidRPr="0031525F" w:rsidRDefault="006039CB" w:rsidP="00FD09A8">
      <w:pPr>
        <w:tabs>
          <w:tab w:val="left" w:pos="2552"/>
        </w:tabs>
        <w:ind w:left="2550" w:hanging="2550"/>
        <w:jc w:val="both"/>
        <w:rPr>
          <w:rFonts w:ascii="Arial" w:hAnsi="Arial" w:cs="Arial"/>
          <w:sz w:val="22"/>
          <w:szCs w:val="22"/>
        </w:rPr>
      </w:pPr>
      <w:r w:rsidRPr="00264D1C">
        <w:rPr>
          <w:rFonts w:ascii="Arial" w:hAnsi="Arial" w:cs="Arial"/>
          <w:b/>
          <w:sz w:val="22"/>
          <w:szCs w:val="22"/>
        </w:rPr>
        <w:t>LOCATION:</w:t>
      </w:r>
      <w:r w:rsidRPr="00264D1C">
        <w:rPr>
          <w:rFonts w:ascii="Arial" w:hAnsi="Arial" w:cs="Arial"/>
          <w:b/>
          <w:sz w:val="22"/>
          <w:szCs w:val="22"/>
        </w:rPr>
        <w:tab/>
      </w:r>
      <w:r w:rsidR="00FD09A8">
        <w:rPr>
          <w:rFonts w:ascii="Arial" w:hAnsi="Arial" w:cs="Arial"/>
          <w:b/>
          <w:sz w:val="22"/>
          <w:szCs w:val="22"/>
        </w:rPr>
        <w:tab/>
      </w:r>
      <w:r w:rsidR="00FD09A8">
        <w:rPr>
          <w:rFonts w:ascii="Arial" w:hAnsi="Arial" w:cs="Arial"/>
          <w:sz w:val="22"/>
          <w:szCs w:val="22"/>
        </w:rPr>
        <w:t xml:space="preserve">At home. </w:t>
      </w:r>
      <w:r w:rsidR="00085448">
        <w:rPr>
          <w:rFonts w:ascii="Arial" w:hAnsi="Arial" w:cs="Arial"/>
          <w:sz w:val="22"/>
          <w:szCs w:val="22"/>
        </w:rPr>
        <w:t>At least one visit</w:t>
      </w:r>
      <w:r w:rsidR="00FD09A8">
        <w:rPr>
          <w:rFonts w:ascii="Arial" w:hAnsi="Arial" w:cs="Arial"/>
          <w:sz w:val="22"/>
          <w:szCs w:val="22"/>
        </w:rPr>
        <w:t xml:space="preserve"> to </w:t>
      </w:r>
      <w:r w:rsidR="0031525F">
        <w:rPr>
          <w:rFonts w:ascii="Arial" w:hAnsi="Arial" w:cs="Arial"/>
          <w:sz w:val="22"/>
          <w:szCs w:val="22"/>
        </w:rPr>
        <w:t>RCN</w:t>
      </w:r>
      <w:r w:rsidR="00BB2289" w:rsidRPr="00264D1C">
        <w:rPr>
          <w:rFonts w:ascii="Arial" w:hAnsi="Arial" w:cs="Arial"/>
          <w:sz w:val="22"/>
          <w:szCs w:val="22"/>
        </w:rPr>
        <w:t xml:space="preserve"> Headquar</w:t>
      </w:r>
      <w:r w:rsidR="00FD09A8">
        <w:rPr>
          <w:rFonts w:ascii="Arial" w:hAnsi="Arial" w:cs="Arial"/>
          <w:sz w:val="22"/>
          <w:szCs w:val="22"/>
        </w:rPr>
        <w:t>ters</w:t>
      </w:r>
      <w:r w:rsidR="00D6395C" w:rsidRPr="00264D1C">
        <w:rPr>
          <w:rFonts w:ascii="Arial" w:hAnsi="Arial" w:cs="Arial"/>
          <w:sz w:val="22"/>
          <w:szCs w:val="22"/>
        </w:rPr>
        <w:t>,</w:t>
      </w:r>
      <w:r w:rsidR="00FD09A8">
        <w:rPr>
          <w:rFonts w:ascii="Arial" w:hAnsi="Arial" w:cs="Arial"/>
          <w:sz w:val="22"/>
          <w:szCs w:val="22"/>
        </w:rPr>
        <w:t xml:space="preserve"> </w:t>
      </w:r>
      <w:r w:rsidR="00D6395C" w:rsidRPr="00264D1C">
        <w:rPr>
          <w:rFonts w:ascii="Arial" w:hAnsi="Arial" w:cs="Arial"/>
          <w:sz w:val="22"/>
          <w:szCs w:val="22"/>
        </w:rPr>
        <w:t xml:space="preserve">London </w:t>
      </w:r>
      <w:r w:rsidR="00FD09A8">
        <w:rPr>
          <w:rFonts w:ascii="Arial" w:hAnsi="Arial" w:cs="Arial"/>
          <w:sz w:val="22"/>
          <w:szCs w:val="22"/>
        </w:rPr>
        <w:t>as necessary</w:t>
      </w:r>
    </w:p>
    <w:p w14:paraId="675472A5" w14:textId="77777777" w:rsidR="006039CB" w:rsidRPr="00264D1C" w:rsidRDefault="006039CB" w:rsidP="006039CB">
      <w:pPr>
        <w:tabs>
          <w:tab w:val="left" w:pos="2552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 w:rsidRPr="00264D1C">
        <w:rPr>
          <w:rFonts w:ascii="Arial" w:hAnsi="Arial" w:cs="Arial"/>
          <w:sz w:val="22"/>
          <w:szCs w:val="22"/>
        </w:rPr>
        <w:t xml:space="preserve"> </w:t>
      </w:r>
    </w:p>
    <w:p w14:paraId="6DAC3E98" w14:textId="3342FECB" w:rsidR="003C1532" w:rsidRDefault="003C1532" w:rsidP="003E5415">
      <w:pPr>
        <w:tabs>
          <w:tab w:val="left" w:pos="2552"/>
        </w:tabs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US:</w:t>
      </w:r>
    </w:p>
    <w:p w14:paraId="4C39361F" w14:textId="77777777" w:rsidR="003C1532" w:rsidRDefault="003C1532" w:rsidP="003E5415">
      <w:pPr>
        <w:tabs>
          <w:tab w:val="left" w:pos="2552"/>
        </w:tabs>
        <w:ind w:left="3600" w:hanging="3600"/>
        <w:rPr>
          <w:rFonts w:ascii="Arial" w:hAnsi="Arial" w:cs="Arial"/>
          <w:b/>
          <w:sz w:val="22"/>
          <w:szCs w:val="22"/>
        </w:rPr>
      </w:pPr>
    </w:p>
    <w:p w14:paraId="5C956542" w14:textId="6DC2A08E" w:rsidR="004029D8" w:rsidRDefault="005B1084" w:rsidP="003C1532">
      <w:pPr>
        <w:rPr>
          <w:rFonts w:ascii="Arial" w:hAnsi="Arial" w:cs="Arial"/>
          <w:sz w:val="22"/>
          <w:szCs w:val="22"/>
        </w:rPr>
      </w:pPr>
      <w:r w:rsidRPr="005B1084">
        <w:rPr>
          <w:rFonts w:ascii="Arial" w:hAnsi="Arial" w:cs="Arial"/>
          <w:sz w:val="22"/>
          <w:szCs w:val="22"/>
        </w:rPr>
        <w:t>The R</w:t>
      </w:r>
      <w:r>
        <w:rPr>
          <w:rFonts w:ascii="Arial" w:hAnsi="Arial" w:cs="Arial"/>
          <w:sz w:val="22"/>
          <w:szCs w:val="22"/>
        </w:rPr>
        <w:t>oyal College of Nursing (RCN)</w:t>
      </w:r>
      <w:r w:rsidRPr="005B1084">
        <w:rPr>
          <w:rFonts w:ascii="Arial" w:hAnsi="Arial" w:cs="Arial"/>
          <w:sz w:val="22"/>
          <w:szCs w:val="22"/>
        </w:rPr>
        <w:t xml:space="preserve"> is a professional body and trade union representing over 570,000 nursing and health care staff across the UK. </w:t>
      </w:r>
      <w:r>
        <w:rPr>
          <w:rFonts w:ascii="Arial" w:hAnsi="Arial" w:cs="Arial"/>
          <w:sz w:val="22"/>
          <w:szCs w:val="22"/>
        </w:rPr>
        <w:t>It</w:t>
      </w:r>
      <w:r w:rsidRPr="005B1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incorporates</w:t>
      </w:r>
      <w:r w:rsidRPr="005B1084">
        <w:rPr>
          <w:rFonts w:ascii="Arial" w:hAnsi="Arial" w:cs="Arial"/>
          <w:sz w:val="22"/>
          <w:szCs w:val="22"/>
        </w:rPr>
        <w:t xml:space="preserve"> an Institute of Nursing Excellence, made up of five nursing academies, designed to drive improvements and innovation in nursing. </w:t>
      </w:r>
      <w:r>
        <w:rPr>
          <w:rFonts w:ascii="Arial" w:hAnsi="Arial" w:cs="Arial"/>
          <w:sz w:val="22"/>
          <w:szCs w:val="22"/>
        </w:rPr>
        <w:t>Within this is</w:t>
      </w:r>
      <w:r w:rsidRPr="005B1084">
        <w:rPr>
          <w:rFonts w:ascii="Arial" w:hAnsi="Arial" w:cs="Arial"/>
          <w:sz w:val="22"/>
          <w:szCs w:val="22"/>
        </w:rPr>
        <w:t xml:space="preserve"> a Library, Museum and Archive – the largest nursing specific resource in Europe – with a well-attended public exhibition and events programme.</w:t>
      </w:r>
    </w:p>
    <w:p w14:paraId="07271BA7" w14:textId="77777777" w:rsidR="005B1084" w:rsidRDefault="005B1084" w:rsidP="003C1532">
      <w:pPr>
        <w:rPr>
          <w:rFonts w:ascii="Arial" w:hAnsi="Arial" w:cs="Arial"/>
          <w:sz w:val="22"/>
          <w:szCs w:val="22"/>
        </w:rPr>
      </w:pPr>
    </w:p>
    <w:p w14:paraId="280E7240" w14:textId="2CF08917" w:rsidR="003C1532" w:rsidRPr="00A153F3" w:rsidRDefault="003C1532" w:rsidP="003C15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on the work and history of the RCN, visit our website at: </w:t>
      </w:r>
      <w:hyperlink r:id="rId10" w:history="1">
        <w:r w:rsidRPr="00AC1657">
          <w:rPr>
            <w:rStyle w:val="Hyperlink"/>
            <w:rFonts w:ascii="Arial" w:hAnsi="Arial" w:cs="Arial"/>
            <w:sz w:val="22"/>
            <w:szCs w:val="22"/>
          </w:rPr>
          <w:t>www.rcn.org.uk</w:t>
        </w:r>
      </w:hyperlink>
      <w:r>
        <w:rPr>
          <w:rFonts w:ascii="Arial" w:hAnsi="Arial" w:cs="Arial"/>
          <w:sz w:val="22"/>
          <w:szCs w:val="22"/>
        </w:rPr>
        <w:t xml:space="preserve"> and, for </w:t>
      </w:r>
      <w:r w:rsidR="005B108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Library and </w:t>
      </w:r>
      <w:r w:rsidR="005B1084">
        <w:rPr>
          <w:rFonts w:ascii="Arial" w:hAnsi="Arial" w:cs="Arial"/>
          <w:sz w:val="22"/>
          <w:szCs w:val="22"/>
        </w:rPr>
        <w:t>Museum</w:t>
      </w:r>
      <w:r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Pr="00AC1657">
          <w:rPr>
            <w:rStyle w:val="Hyperlink"/>
            <w:rFonts w:ascii="Arial" w:hAnsi="Arial" w:cs="Arial"/>
            <w:sz w:val="22"/>
            <w:szCs w:val="22"/>
          </w:rPr>
          <w:t>www.rcn.org.uk/library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66BA0CC" w14:textId="0998C047" w:rsidR="003C1532" w:rsidRPr="003C1532" w:rsidRDefault="003C1532" w:rsidP="003C1532">
      <w:pPr>
        <w:rPr>
          <w:rFonts w:ascii="Arial" w:hAnsi="Arial" w:cs="Arial"/>
          <w:sz w:val="22"/>
          <w:szCs w:val="22"/>
        </w:rPr>
      </w:pPr>
    </w:p>
    <w:p w14:paraId="2DBF019A" w14:textId="4B5742D8" w:rsidR="002B6963" w:rsidRPr="00A153F3" w:rsidRDefault="003C1532" w:rsidP="003E5415">
      <w:pPr>
        <w:tabs>
          <w:tab w:val="left" w:pos="2552"/>
        </w:tabs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 </w:t>
      </w:r>
      <w:r w:rsidR="00FD09A8">
        <w:rPr>
          <w:rFonts w:ascii="Arial" w:hAnsi="Arial" w:cs="Arial"/>
          <w:b/>
          <w:sz w:val="22"/>
          <w:szCs w:val="22"/>
        </w:rPr>
        <w:t>BACKGROUND</w:t>
      </w:r>
      <w:r w:rsidR="00E5141A" w:rsidRPr="00A153F3">
        <w:rPr>
          <w:rFonts w:ascii="Arial" w:hAnsi="Arial" w:cs="Arial"/>
          <w:b/>
          <w:sz w:val="22"/>
          <w:szCs w:val="22"/>
        </w:rPr>
        <w:t>:</w:t>
      </w:r>
    </w:p>
    <w:p w14:paraId="3BD14DEA" w14:textId="77777777" w:rsidR="00373E31" w:rsidRPr="00A153F3" w:rsidRDefault="00373E31" w:rsidP="003E5415">
      <w:pPr>
        <w:tabs>
          <w:tab w:val="left" w:pos="2552"/>
        </w:tabs>
        <w:ind w:left="3600" w:hanging="3600"/>
        <w:rPr>
          <w:rFonts w:ascii="Arial" w:hAnsi="Arial" w:cs="Arial"/>
          <w:b/>
          <w:sz w:val="22"/>
          <w:szCs w:val="22"/>
        </w:rPr>
      </w:pPr>
    </w:p>
    <w:p w14:paraId="69560D0C" w14:textId="083F531B" w:rsidR="0088512D" w:rsidRPr="0088512D" w:rsidRDefault="0088512D" w:rsidP="0088512D">
      <w:pPr>
        <w:rPr>
          <w:rFonts w:ascii="Arial" w:hAnsi="Arial" w:cs="Arial"/>
          <w:sz w:val="22"/>
          <w:szCs w:val="22"/>
        </w:rPr>
      </w:pPr>
      <w:r w:rsidRPr="0088512D">
        <w:rPr>
          <w:rFonts w:ascii="Arial" w:hAnsi="Arial" w:cs="Arial"/>
          <w:sz w:val="22"/>
          <w:szCs w:val="22"/>
        </w:rPr>
        <w:t>In March 2026, the RCN Library and Museum launch</w:t>
      </w:r>
      <w:r>
        <w:rPr>
          <w:rFonts w:ascii="Arial" w:hAnsi="Arial" w:cs="Arial"/>
          <w:sz w:val="22"/>
          <w:szCs w:val="22"/>
        </w:rPr>
        <w:t>ed</w:t>
      </w:r>
      <w:r w:rsidRPr="0088512D">
        <w:rPr>
          <w:rFonts w:ascii="Arial" w:hAnsi="Arial" w:cs="Arial"/>
          <w:sz w:val="22"/>
          <w:szCs w:val="22"/>
        </w:rPr>
        <w:t xml:space="preserve"> a new temporary public exhibition on migration and nursing, exploring the contributions of migrants from around the globe to healthcare over the last 150 years. </w:t>
      </w:r>
      <w:r>
        <w:rPr>
          <w:rFonts w:ascii="Arial" w:hAnsi="Arial" w:cs="Arial"/>
          <w:sz w:val="22"/>
          <w:szCs w:val="22"/>
        </w:rPr>
        <w:t>Thanks to an Arts Council England National Lottery grant, we were able to work with artists and writers to open the project up to a wider audience. This has included the creation and installation of a new artwork by early career artist Haleema Aziz,</w:t>
      </w:r>
      <w:r w:rsidRPr="008851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88512D">
        <w:rPr>
          <w:rFonts w:ascii="Arial" w:hAnsi="Arial" w:cs="Arial"/>
          <w:sz w:val="22"/>
          <w:szCs w:val="22"/>
        </w:rPr>
        <w:t xml:space="preserve">three writers in residence: Romalyn Ante, Christie Watson and Jenny Wong. Each </w:t>
      </w:r>
      <w:r>
        <w:rPr>
          <w:rFonts w:ascii="Arial" w:hAnsi="Arial" w:cs="Arial"/>
          <w:sz w:val="22"/>
          <w:szCs w:val="22"/>
        </w:rPr>
        <w:t>writer has or will</w:t>
      </w:r>
      <w:r w:rsidRPr="0088512D">
        <w:rPr>
          <w:rFonts w:ascii="Arial" w:hAnsi="Arial" w:cs="Arial"/>
          <w:sz w:val="22"/>
          <w:szCs w:val="22"/>
        </w:rPr>
        <w:t xml:space="preserve"> spend a week writing in the exhibition space, interacting with visitors. During this time they </w:t>
      </w:r>
      <w:r>
        <w:rPr>
          <w:rFonts w:ascii="Arial" w:hAnsi="Arial" w:cs="Arial"/>
          <w:sz w:val="22"/>
          <w:szCs w:val="22"/>
        </w:rPr>
        <w:t>are</w:t>
      </w:r>
      <w:r w:rsidRPr="0088512D">
        <w:rPr>
          <w:rFonts w:ascii="Arial" w:hAnsi="Arial" w:cs="Arial"/>
          <w:sz w:val="22"/>
          <w:szCs w:val="22"/>
        </w:rPr>
        <w:t xml:space="preserve"> engag</w:t>
      </w:r>
      <w:r>
        <w:rPr>
          <w:rFonts w:ascii="Arial" w:hAnsi="Arial" w:cs="Arial"/>
          <w:sz w:val="22"/>
          <w:szCs w:val="22"/>
        </w:rPr>
        <w:t>ing</w:t>
      </w:r>
      <w:r w:rsidRPr="0088512D">
        <w:rPr>
          <w:rFonts w:ascii="Arial" w:hAnsi="Arial" w:cs="Arial"/>
          <w:sz w:val="22"/>
          <w:szCs w:val="22"/>
        </w:rPr>
        <w:t xml:space="preserve"> with the themes of the exhibition and run</w:t>
      </w:r>
      <w:r>
        <w:rPr>
          <w:rFonts w:ascii="Arial" w:hAnsi="Arial" w:cs="Arial"/>
          <w:sz w:val="22"/>
          <w:szCs w:val="22"/>
        </w:rPr>
        <w:t>ning</w:t>
      </w:r>
      <w:r w:rsidRPr="0088512D">
        <w:rPr>
          <w:rFonts w:ascii="Arial" w:hAnsi="Arial" w:cs="Arial"/>
          <w:sz w:val="22"/>
          <w:szCs w:val="22"/>
        </w:rPr>
        <w:t xml:space="preserve"> a creative writing workshop of their choosing targeted at one of our core audience groups: refugees and asylum seekers (via the charity Fences and Frontiers), local schoolchildren, and young adults. </w:t>
      </w:r>
    </w:p>
    <w:p w14:paraId="603FCA2B" w14:textId="77777777" w:rsidR="005B1084" w:rsidRPr="00FD09A8" w:rsidRDefault="005B1084" w:rsidP="00FD09A8">
      <w:pPr>
        <w:rPr>
          <w:rFonts w:ascii="Arial" w:hAnsi="Arial" w:cs="Arial"/>
          <w:sz w:val="22"/>
          <w:szCs w:val="22"/>
        </w:rPr>
      </w:pPr>
    </w:p>
    <w:p w14:paraId="68AF405A" w14:textId="77777777" w:rsidR="003C1532" w:rsidRDefault="00071B9D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 </w:t>
      </w:r>
      <w:r w:rsidR="003C1532">
        <w:rPr>
          <w:rFonts w:ascii="Arial" w:hAnsi="Arial" w:cs="Arial"/>
          <w:b/>
          <w:sz w:val="22"/>
          <w:szCs w:val="22"/>
        </w:rPr>
        <w:t>OUTPUTS</w:t>
      </w:r>
      <w:r w:rsidR="006039CB" w:rsidRPr="00264D1C">
        <w:rPr>
          <w:rFonts w:ascii="Arial" w:hAnsi="Arial" w:cs="Arial"/>
          <w:b/>
          <w:sz w:val="22"/>
          <w:szCs w:val="22"/>
        </w:rPr>
        <w:t>:</w:t>
      </w:r>
    </w:p>
    <w:p w14:paraId="482E6B17" w14:textId="77777777" w:rsidR="003C1532" w:rsidRDefault="003C1532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</w:p>
    <w:p w14:paraId="25593E7D" w14:textId="6BBEF8DB" w:rsidR="003C1532" w:rsidRDefault="003C1532" w:rsidP="003C1532">
      <w:pPr>
        <w:rPr>
          <w:rFonts w:ascii="Arial" w:hAnsi="Arial" w:cs="Arial"/>
          <w:sz w:val="22"/>
          <w:szCs w:val="22"/>
        </w:rPr>
      </w:pPr>
      <w:r w:rsidRPr="003C1532">
        <w:rPr>
          <w:rFonts w:ascii="Arial" w:hAnsi="Arial" w:cs="Arial"/>
          <w:sz w:val="22"/>
          <w:szCs w:val="22"/>
        </w:rPr>
        <w:t>The consultant will:</w:t>
      </w:r>
    </w:p>
    <w:p w14:paraId="185DEA4A" w14:textId="39E3A33D" w:rsidR="003C1532" w:rsidRDefault="005E1EEF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Carry out formal telephone or face-to-face interviews with</w:t>
      </w:r>
      <w:r w:rsidR="003C1532" w:rsidRPr="005E1EEF">
        <w:rPr>
          <w:rFonts w:ascii="Arial" w:hAnsi="Arial" w:cs="Arial"/>
          <w:sz w:val="22"/>
          <w:szCs w:val="22"/>
        </w:rPr>
        <w:t xml:space="preserve"> </w:t>
      </w:r>
      <w:r w:rsidR="0088512D">
        <w:rPr>
          <w:rFonts w:ascii="Arial" w:hAnsi="Arial" w:cs="Arial"/>
          <w:sz w:val="22"/>
          <w:szCs w:val="22"/>
        </w:rPr>
        <w:t>a small number of</w:t>
      </w:r>
      <w:r w:rsidR="003C1532" w:rsidRPr="005E1EEF">
        <w:rPr>
          <w:rFonts w:ascii="Arial" w:hAnsi="Arial" w:cs="Arial"/>
          <w:sz w:val="22"/>
          <w:szCs w:val="22"/>
        </w:rPr>
        <w:t xml:space="preserve"> </w:t>
      </w:r>
      <w:r w:rsidRPr="005E1EEF">
        <w:rPr>
          <w:rFonts w:ascii="Arial" w:hAnsi="Arial" w:cs="Arial"/>
          <w:sz w:val="22"/>
          <w:szCs w:val="22"/>
        </w:rPr>
        <w:t>volunteers, staff and stakeholders on the experience, value and lessons learned from the project</w:t>
      </w:r>
      <w:r w:rsidR="0088512D">
        <w:rPr>
          <w:rFonts w:ascii="Arial" w:hAnsi="Arial" w:cs="Arial"/>
          <w:sz w:val="22"/>
          <w:szCs w:val="22"/>
        </w:rPr>
        <w:t>.</w:t>
      </w:r>
    </w:p>
    <w:p w14:paraId="5A67BE17" w14:textId="1BBAA13E" w:rsidR="00B865DB" w:rsidRDefault="00B865DB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and collate evaluation materials provided by the RCN Museum Team and identify any gaps to be filled by the team.</w:t>
      </w:r>
    </w:p>
    <w:p w14:paraId="635E66B9" w14:textId="15C2A627" w:rsidR="003C1532" w:rsidRPr="003C1532" w:rsidRDefault="003C1532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C1532">
        <w:rPr>
          <w:rFonts w:ascii="Arial" w:hAnsi="Arial" w:cs="Arial"/>
          <w:sz w:val="22"/>
          <w:szCs w:val="22"/>
        </w:rPr>
        <w:t xml:space="preserve">Produce a </w:t>
      </w:r>
      <w:r w:rsidR="00B865DB">
        <w:rPr>
          <w:rFonts w:ascii="Arial" w:hAnsi="Arial" w:cs="Arial"/>
          <w:sz w:val="22"/>
          <w:szCs w:val="22"/>
        </w:rPr>
        <w:t>full</w:t>
      </w:r>
      <w:r w:rsidRPr="003C1532">
        <w:rPr>
          <w:rFonts w:ascii="Arial" w:hAnsi="Arial" w:cs="Arial"/>
          <w:sz w:val="22"/>
          <w:szCs w:val="22"/>
        </w:rPr>
        <w:t xml:space="preserve"> evaluation report of the ‘</w:t>
      </w:r>
      <w:r w:rsidR="0088512D">
        <w:rPr>
          <w:rFonts w:ascii="Arial" w:hAnsi="Arial" w:cs="Arial"/>
          <w:sz w:val="22"/>
          <w:szCs w:val="22"/>
        </w:rPr>
        <w:t>Balikbayan Box for Nursing’</w:t>
      </w:r>
      <w:r w:rsidRPr="003C1532">
        <w:rPr>
          <w:rFonts w:ascii="Arial" w:hAnsi="Arial" w:cs="Arial"/>
          <w:sz w:val="22"/>
          <w:szCs w:val="22"/>
        </w:rPr>
        <w:t xml:space="preserve"> project, addressing the aims, audiences and objectives outlined in the initial application</w:t>
      </w:r>
    </w:p>
    <w:p w14:paraId="54F001C8" w14:textId="11A57353" w:rsidR="00682E35" w:rsidRDefault="00682E35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Respond to any questions or follow-up on the report from </w:t>
      </w:r>
      <w:r w:rsidR="001E190B">
        <w:rPr>
          <w:rFonts w:ascii="Arial" w:hAnsi="Arial" w:cs="Arial"/>
          <w:sz w:val="22"/>
          <w:szCs w:val="22"/>
        </w:rPr>
        <w:t xml:space="preserve">staff and </w:t>
      </w:r>
      <w:r>
        <w:rPr>
          <w:rFonts w:ascii="Arial" w:hAnsi="Arial" w:cs="Arial"/>
          <w:sz w:val="22"/>
          <w:szCs w:val="22"/>
        </w:rPr>
        <w:t>stakeholders.</w:t>
      </w:r>
    </w:p>
    <w:p w14:paraId="7380E575" w14:textId="065DBB88" w:rsidR="005E1EEF" w:rsidRDefault="005E1EEF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1EEF">
        <w:rPr>
          <w:rFonts w:ascii="Arial" w:hAnsi="Arial" w:cs="Arial"/>
          <w:sz w:val="22"/>
          <w:szCs w:val="22"/>
        </w:rPr>
        <w:t>Adhere and comply with the RCN’s policies and guidelines, including health and safety</w:t>
      </w:r>
      <w:r>
        <w:rPr>
          <w:rFonts w:ascii="Arial" w:hAnsi="Arial" w:cs="Arial"/>
          <w:sz w:val="22"/>
          <w:szCs w:val="22"/>
        </w:rPr>
        <w:t>, and all relevant law relating to equality and data protection</w:t>
      </w:r>
    </w:p>
    <w:p w14:paraId="19B6F5AE" w14:textId="146BA376" w:rsidR="005E1EEF" w:rsidRPr="005E1EEF" w:rsidRDefault="005E1EEF" w:rsidP="00FB7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1EEF">
        <w:rPr>
          <w:rFonts w:ascii="Arial" w:hAnsi="Arial" w:cs="Arial"/>
          <w:sz w:val="22"/>
          <w:szCs w:val="22"/>
        </w:rPr>
        <w:t>Encourage a working atmosphere where everyone is treated with dignity and respect</w:t>
      </w:r>
    </w:p>
    <w:p w14:paraId="356BBC99" w14:textId="77777777" w:rsidR="003C1532" w:rsidRDefault="003C1532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</w:p>
    <w:p w14:paraId="012F17B2" w14:textId="77777777" w:rsidR="003C1532" w:rsidRDefault="003C1532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INPUTS:</w:t>
      </w:r>
    </w:p>
    <w:p w14:paraId="2C631C71" w14:textId="77777777" w:rsidR="003C1532" w:rsidRDefault="003C1532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</w:p>
    <w:p w14:paraId="324B58C9" w14:textId="11F76565" w:rsidR="005E1EEF" w:rsidRPr="005E1EEF" w:rsidRDefault="005E1EEF" w:rsidP="005E1EEF">
      <w:pPr>
        <w:rPr>
          <w:rFonts w:ascii="Arial" w:hAnsi="Arial" w:cs="Arial"/>
          <w:sz w:val="22"/>
          <w:szCs w:val="22"/>
        </w:rPr>
      </w:pPr>
      <w:r w:rsidRPr="005E1EEF">
        <w:rPr>
          <w:rFonts w:ascii="Arial" w:hAnsi="Arial" w:cs="Arial"/>
          <w:sz w:val="22"/>
          <w:szCs w:val="22"/>
        </w:rPr>
        <w:t xml:space="preserve">In order to deliver the brief successfully, the Consultant will need to communicate </w:t>
      </w:r>
      <w:r>
        <w:rPr>
          <w:rFonts w:ascii="Arial" w:hAnsi="Arial" w:cs="Arial"/>
          <w:sz w:val="22"/>
          <w:szCs w:val="22"/>
        </w:rPr>
        <w:t xml:space="preserve">with the Library and </w:t>
      </w:r>
      <w:r w:rsidR="006E3A3D">
        <w:rPr>
          <w:rFonts w:ascii="Arial" w:hAnsi="Arial" w:cs="Arial"/>
          <w:sz w:val="22"/>
          <w:szCs w:val="22"/>
        </w:rPr>
        <w:t>Museum</w:t>
      </w:r>
      <w:r>
        <w:rPr>
          <w:rFonts w:ascii="Arial" w:hAnsi="Arial" w:cs="Arial"/>
          <w:sz w:val="22"/>
          <w:szCs w:val="22"/>
        </w:rPr>
        <w:t xml:space="preserve"> team, in particular the </w:t>
      </w:r>
      <w:r w:rsidR="006E3A3D">
        <w:rPr>
          <w:rFonts w:ascii="Arial" w:hAnsi="Arial" w:cs="Arial"/>
          <w:sz w:val="22"/>
          <w:szCs w:val="22"/>
        </w:rPr>
        <w:t>Museum &amp; Events</w:t>
      </w:r>
      <w:r>
        <w:rPr>
          <w:rFonts w:ascii="Arial" w:hAnsi="Arial" w:cs="Arial"/>
          <w:sz w:val="22"/>
          <w:szCs w:val="22"/>
        </w:rPr>
        <w:t xml:space="preserve"> Manager and </w:t>
      </w:r>
      <w:r w:rsidR="006E3A3D">
        <w:rPr>
          <w:rFonts w:ascii="Arial" w:hAnsi="Arial" w:cs="Arial"/>
          <w:sz w:val="22"/>
          <w:szCs w:val="22"/>
        </w:rPr>
        <w:t xml:space="preserve">Museum &amp; </w:t>
      </w:r>
      <w:r>
        <w:rPr>
          <w:rFonts w:ascii="Arial" w:hAnsi="Arial" w:cs="Arial"/>
          <w:sz w:val="22"/>
          <w:szCs w:val="22"/>
        </w:rPr>
        <w:t>Events Co-ordinator.</w:t>
      </w:r>
    </w:p>
    <w:p w14:paraId="0F99EA1E" w14:textId="77777777" w:rsidR="005E1EEF" w:rsidRPr="005E1EEF" w:rsidRDefault="005E1EEF" w:rsidP="005E1EEF">
      <w:pPr>
        <w:rPr>
          <w:rFonts w:ascii="Arial" w:hAnsi="Arial" w:cs="Arial"/>
          <w:sz w:val="22"/>
          <w:szCs w:val="22"/>
        </w:rPr>
      </w:pPr>
    </w:p>
    <w:p w14:paraId="1EB7453C" w14:textId="23D8162A" w:rsidR="005E1EEF" w:rsidRDefault="005E1EEF" w:rsidP="005E1EEF">
      <w:pPr>
        <w:rPr>
          <w:rFonts w:ascii="Arial" w:hAnsi="Arial" w:cs="Arial"/>
          <w:sz w:val="22"/>
          <w:szCs w:val="22"/>
        </w:rPr>
      </w:pPr>
      <w:r w:rsidRPr="005E1EE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Library and </w:t>
      </w:r>
      <w:r w:rsidR="006E3A3D">
        <w:rPr>
          <w:rFonts w:ascii="Arial" w:hAnsi="Arial" w:cs="Arial"/>
          <w:sz w:val="22"/>
          <w:szCs w:val="22"/>
        </w:rPr>
        <w:t>Museum</w:t>
      </w:r>
      <w:r>
        <w:rPr>
          <w:rFonts w:ascii="Arial" w:hAnsi="Arial" w:cs="Arial"/>
          <w:sz w:val="22"/>
          <w:szCs w:val="22"/>
        </w:rPr>
        <w:t xml:space="preserve"> team </w:t>
      </w:r>
      <w:r w:rsidRPr="005E1EEF">
        <w:rPr>
          <w:rFonts w:ascii="Arial" w:hAnsi="Arial" w:cs="Arial"/>
          <w:sz w:val="22"/>
          <w:szCs w:val="22"/>
        </w:rPr>
        <w:t>will facilitate the work of the Consultant to deliver the project brief and the required outputs, through providing relevant information, knowledge, ideas, materials and other resources as appropriate and necessary.</w:t>
      </w:r>
      <w:r>
        <w:rPr>
          <w:rFonts w:ascii="Arial" w:hAnsi="Arial" w:cs="Arial"/>
          <w:sz w:val="22"/>
          <w:szCs w:val="22"/>
        </w:rPr>
        <w:t xml:space="preserve"> This will include:</w:t>
      </w:r>
    </w:p>
    <w:p w14:paraId="37EA3A0B" w14:textId="1CB739E1" w:rsid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Quantitative data relating to the project outcomes for exhibitions, events and the volunteering programme, including a breakdown of audience data</w:t>
      </w:r>
    </w:p>
    <w:p w14:paraId="3B3CBC2E" w14:textId="7E56855F" w:rsid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 analytics and social media analysis, including comments received</w:t>
      </w:r>
    </w:p>
    <w:p w14:paraId="240C138B" w14:textId="4CA430C3" w:rsid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 forms for events, training sessions and other activities</w:t>
      </w:r>
    </w:p>
    <w:p w14:paraId="58479176" w14:textId="6B4D0C33" w:rsid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Open-ended comments received throughout the project</w:t>
      </w:r>
    </w:p>
    <w:p w14:paraId="51EF7AF6" w14:textId="361456EB" w:rsid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details for stakeholders, staff and volunteers</w:t>
      </w:r>
    </w:p>
    <w:p w14:paraId="1895636F" w14:textId="455734AF" w:rsidR="005E1EEF" w:rsidRPr="005E1EEF" w:rsidRDefault="005E1EEF" w:rsidP="00FB75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records of project work</w:t>
      </w:r>
    </w:p>
    <w:p w14:paraId="77E7DB72" w14:textId="77777777" w:rsidR="005E1EEF" w:rsidRPr="005E1EEF" w:rsidRDefault="005E1EEF" w:rsidP="005E1EEF">
      <w:pPr>
        <w:rPr>
          <w:rFonts w:ascii="Arial" w:hAnsi="Arial" w:cs="Arial"/>
          <w:sz w:val="22"/>
          <w:szCs w:val="22"/>
        </w:rPr>
      </w:pPr>
    </w:p>
    <w:p w14:paraId="7146E3C4" w14:textId="77777777" w:rsidR="003C1532" w:rsidRDefault="003C1532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TIMESCALES:</w:t>
      </w:r>
    </w:p>
    <w:p w14:paraId="0067DEE1" w14:textId="479CCE0D" w:rsidR="00E16347" w:rsidRDefault="003E5415" w:rsidP="00D863C3">
      <w:pPr>
        <w:ind w:left="3600" w:hanging="3600"/>
        <w:rPr>
          <w:rFonts w:ascii="Arial" w:hAnsi="Arial" w:cs="Arial"/>
          <w:b/>
          <w:sz w:val="22"/>
          <w:szCs w:val="22"/>
        </w:rPr>
      </w:pPr>
      <w:r w:rsidRPr="00264D1C">
        <w:rPr>
          <w:rFonts w:ascii="Arial" w:hAnsi="Arial" w:cs="Arial"/>
          <w:b/>
          <w:sz w:val="22"/>
          <w:szCs w:val="22"/>
        </w:rPr>
        <w:t xml:space="preserve"> </w:t>
      </w:r>
    </w:p>
    <w:p w14:paraId="7292FFD1" w14:textId="7F888EA7" w:rsidR="005E1EEF" w:rsidRPr="005E1EEF" w:rsidRDefault="005E1EEF" w:rsidP="005E1EEF">
      <w:pPr>
        <w:rPr>
          <w:rFonts w:ascii="Arial" w:hAnsi="Arial" w:cs="Arial"/>
          <w:sz w:val="22"/>
          <w:szCs w:val="22"/>
        </w:rPr>
      </w:pPr>
      <w:r w:rsidRPr="005E1EEF">
        <w:rPr>
          <w:rFonts w:ascii="Arial" w:hAnsi="Arial" w:cs="Arial"/>
          <w:sz w:val="22"/>
          <w:szCs w:val="22"/>
        </w:rPr>
        <w:t xml:space="preserve">It is envisaged that this evaluation will require approximately </w:t>
      </w:r>
      <w:r w:rsidR="006E3A3D">
        <w:rPr>
          <w:rFonts w:ascii="Arial" w:hAnsi="Arial" w:cs="Arial"/>
          <w:sz w:val="22"/>
          <w:szCs w:val="22"/>
        </w:rPr>
        <w:t>3</w:t>
      </w:r>
      <w:r w:rsidRPr="005E1EEF">
        <w:rPr>
          <w:rFonts w:ascii="Arial" w:hAnsi="Arial" w:cs="Arial"/>
          <w:sz w:val="22"/>
          <w:szCs w:val="22"/>
        </w:rPr>
        <w:t xml:space="preserve"> days of work </w:t>
      </w:r>
      <w:r w:rsidR="006E3A3D">
        <w:rPr>
          <w:rFonts w:ascii="Arial" w:hAnsi="Arial" w:cs="Arial"/>
          <w:sz w:val="22"/>
          <w:szCs w:val="22"/>
        </w:rPr>
        <w:t xml:space="preserve">over a </w:t>
      </w:r>
      <w:r w:rsidR="001E190B">
        <w:rPr>
          <w:rFonts w:ascii="Arial" w:hAnsi="Arial" w:cs="Arial"/>
          <w:sz w:val="22"/>
          <w:szCs w:val="22"/>
        </w:rPr>
        <w:t>2-month</w:t>
      </w:r>
      <w:r w:rsidR="006E3A3D">
        <w:rPr>
          <w:rFonts w:ascii="Arial" w:hAnsi="Arial" w:cs="Arial"/>
          <w:sz w:val="22"/>
          <w:szCs w:val="22"/>
        </w:rPr>
        <w:t xml:space="preserve"> period, </w:t>
      </w:r>
      <w:r w:rsidR="00ED335F">
        <w:rPr>
          <w:rFonts w:ascii="Arial" w:hAnsi="Arial" w:cs="Arial"/>
          <w:sz w:val="22"/>
          <w:szCs w:val="22"/>
        </w:rPr>
        <w:t>in July and August 2026</w:t>
      </w:r>
      <w:r>
        <w:rPr>
          <w:rFonts w:ascii="Arial" w:hAnsi="Arial" w:cs="Arial"/>
          <w:sz w:val="22"/>
          <w:szCs w:val="22"/>
        </w:rPr>
        <w:t xml:space="preserve">. </w:t>
      </w:r>
      <w:r w:rsidR="00ED335F">
        <w:rPr>
          <w:rFonts w:ascii="Arial" w:hAnsi="Arial" w:cs="Arial"/>
          <w:sz w:val="22"/>
          <w:szCs w:val="22"/>
        </w:rPr>
        <w:t xml:space="preserve">The report will need to be completed and signed off by </w:t>
      </w:r>
      <w:r w:rsidR="00FA50FB">
        <w:rPr>
          <w:rFonts w:ascii="Arial" w:hAnsi="Arial" w:cs="Arial"/>
          <w:sz w:val="22"/>
          <w:szCs w:val="22"/>
        </w:rPr>
        <w:t>9</w:t>
      </w:r>
      <w:r w:rsidR="00FA50FB" w:rsidRPr="00FA50FB">
        <w:rPr>
          <w:rFonts w:ascii="Arial" w:hAnsi="Arial" w:cs="Arial"/>
          <w:sz w:val="22"/>
          <w:szCs w:val="22"/>
          <w:vertAlign w:val="superscript"/>
        </w:rPr>
        <w:t>th</w:t>
      </w:r>
      <w:r w:rsidR="00FA50FB">
        <w:rPr>
          <w:rFonts w:ascii="Arial" w:hAnsi="Arial" w:cs="Arial"/>
          <w:sz w:val="22"/>
          <w:szCs w:val="22"/>
        </w:rPr>
        <w:t xml:space="preserve"> September 2026</w:t>
      </w:r>
      <w:r w:rsidR="00042C97">
        <w:rPr>
          <w:rFonts w:ascii="Arial" w:hAnsi="Arial" w:cs="Arial"/>
          <w:sz w:val="22"/>
          <w:szCs w:val="22"/>
        </w:rPr>
        <w:t>.</w:t>
      </w:r>
    </w:p>
    <w:p w14:paraId="0C6CF847" w14:textId="77777777" w:rsidR="005E1EEF" w:rsidRPr="005E1EEF" w:rsidRDefault="005E1EEF" w:rsidP="005E1EEF">
      <w:pPr>
        <w:rPr>
          <w:rFonts w:ascii="Arial" w:hAnsi="Arial" w:cs="Arial"/>
          <w:sz w:val="22"/>
          <w:szCs w:val="22"/>
        </w:rPr>
      </w:pPr>
    </w:p>
    <w:p w14:paraId="5B8BD63A" w14:textId="77777777" w:rsidR="00F745A1" w:rsidRPr="00F745A1" w:rsidRDefault="00F745A1" w:rsidP="001739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APPLY:</w:t>
      </w:r>
    </w:p>
    <w:p w14:paraId="1EA652E1" w14:textId="77777777" w:rsidR="00F745A1" w:rsidRDefault="00F745A1" w:rsidP="00173936">
      <w:pPr>
        <w:jc w:val="both"/>
        <w:rPr>
          <w:rFonts w:ascii="Arial" w:hAnsi="Arial" w:cs="Arial"/>
          <w:b/>
          <w:sz w:val="22"/>
          <w:szCs w:val="22"/>
        </w:rPr>
      </w:pPr>
    </w:p>
    <w:p w14:paraId="220FBF4D" w14:textId="7BD53AF7" w:rsidR="00CE1063" w:rsidRDefault="00F745A1" w:rsidP="00134114">
      <w:p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 xml:space="preserve">The consultant should apply in writing to </w:t>
      </w:r>
      <w:r w:rsidR="0031525F">
        <w:rPr>
          <w:rFonts w:ascii="Arial" w:hAnsi="Arial" w:cs="Arial"/>
          <w:sz w:val="22"/>
          <w:szCs w:val="22"/>
        </w:rPr>
        <w:t>Sarah Chaney</w:t>
      </w:r>
      <w:r>
        <w:rPr>
          <w:rFonts w:ascii="Arial" w:hAnsi="Arial" w:cs="Arial"/>
          <w:sz w:val="22"/>
          <w:szCs w:val="22"/>
        </w:rPr>
        <w:t>,</w:t>
      </w:r>
      <w:r w:rsidR="00134114">
        <w:rPr>
          <w:rFonts w:ascii="Arial" w:hAnsi="Arial" w:cs="Arial"/>
          <w:sz w:val="22"/>
          <w:szCs w:val="22"/>
        </w:rPr>
        <w:t xml:space="preserve"> </w:t>
      </w:r>
      <w:r w:rsidR="00FA50FB">
        <w:rPr>
          <w:rFonts w:ascii="Arial" w:hAnsi="Arial" w:cs="Arial"/>
          <w:sz w:val="22"/>
          <w:szCs w:val="22"/>
        </w:rPr>
        <w:t>Museum &amp; Events</w:t>
      </w:r>
      <w:r w:rsidR="00134114">
        <w:rPr>
          <w:rFonts w:ascii="Arial" w:hAnsi="Arial" w:cs="Arial"/>
          <w:sz w:val="22"/>
          <w:szCs w:val="22"/>
        </w:rPr>
        <w:t xml:space="preserve"> Manager,</w:t>
      </w:r>
      <w:r>
        <w:rPr>
          <w:rFonts w:ascii="Arial" w:hAnsi="Arial" w:cs="Arial"/>
          <w:sz w:val="22"/>
          <w:szCs w:val="22"/>
        </w:rPr>
        <w:t xml:space="preserve"> </w:t>
      </w:r>
      <w:r w:rsidRPr="00F745A1">
        <w:rPr>
          <w:rFonts w:ascii="Arial" w:hAnsi="Arial" w:cs="Arial"/>
          <w:sz w:val="22"/>
          <w:szCs w:val="22"/>
        </w:rPr>
        <w:t>providing details of relevant experience</w:t>
      </w:r>
      <w:r w:rsidR="00CE1063">
        <w:rPr>
          <w:rFonts w:ascii="Arial" w:hAnsi="Arial" w:cs="Arial"/>
          <w:sz w:val="22"/>
          <w:szCs w:val="22"/>
        </w:rPr>
        <w:t xml:space="preserve"> by 9am </w:t>
      </w:r>
      <w:r w:rsidR="00FA50FB">
        <w:rPr>
          <w:rFonts w:ascii="Arial" w:hAnsi="Arial" w:cs="Arial"/>
          <w:sz w:val="22"/>
          <w:szCs w:val="22"/>
        </w:rPr>
        <w:t xml:space="preserve">on </w:t>
      </w:r>
      <w:r w:rsidR="00085448">
        <w:rPr>
          <w:rFonts w:ascii="Arial" w:hAnsi="Arial" w:cs="Arial"/>
          <w:sz w:val="22"/>
          <w:szCs w:val="22"/>
        </w:rPr>
        <w:t>Friday 12 June 2026.</w:t>
      </w:r>
    </w:p>
    <w:p w14:paraId="6BC77F89" w14:textId="77777777" w:rsidR="00CE1063" w:rsidRDefault="00CE1063" w:rsidP="00134114">
      <w:pPr>
        <w:jc w:val="both"/>
        <w:rPr>
          <w:rFonts w:ascii="Arial" w:hAnsi="Arial" w:cs="Arial"/>
          <w:sz w:val="22"/>
          <w:szCs w:val="22"/>
        </w:rPr>
      </w:pPr>
    </w:p>
    <w:p w14:paraId="6DC64A1E" w14:textId="1D8D40B7" w:rsidR="00F745A1" w:rsidRPr="00F745A1" w:rsidRDefault="00134114" w:rsidP="000854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can be sent by email to </w:t>
      </w:r>
      <w:hyperlink r:id="rId12" w:history="1">
        <w:r w:rsidRPr="006C2025">
          <w:rPr>
            <w:rStyle w:val="Hyperlink"/>
            <w:rFonts w:ascii="Arial" w:hAnsi="Arial" w:cs="Arial"/>
            <w:sz w:val="22"/>
            <w:szCs w:val="22"/>
          </w:rPr>
          <w:t>sarah.chaney@rcn.org.uk</w:t>
        </w:r>
      </w:hyperlink>
      <w:r w:rsidR="00085448">
        <w:rPr>
          <w:rFonts w:ascii="Arial" w:hAnsi="Arial" w:cs="Arial"/>
          <w:sz w:val="22"/>
          <w:szCs w:val="22"/>
        </w:rPr>
        <w:t>.</w:t>
      </w:r>
    </w:p>
    <w:p w14:paraId="6B164C91" w14:textId="77777777" w:rsidR="00F745A1" w:rsidRPr="00F745A1" w:rsidRDefault="00F745A1" w:rsidP="00F745A1">
      <w:pPr>
        <w:jc w:val="both"/>
        <w:rPr>
          <w:rFonts w:ascii="Arial" w:hAnsi="Arial" w:cs="Arial"/>
          <w:sz w:val="22"/>
          <w:szCs w:val="22"/>
        </w:rPr>
      </w:pPr>
    </w:p>
    <w:p w14:paraId="518457A0" w14:textId="77777777" w:rsidR="00F745A1" w:rsidRPr="00F745A1" w:rsidRDefault="00F745A1" w:rsidP="00F745A1">
      <w:p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>The consultant will be expected to demonstrate:</w:t>
      </w:r>
    </w:p>
    <w:p w14:paraId="5D228631" w14:textId="77777777" w:rsidR="00F745A1" w:rsidRPr="00F745A1" w:rsidRDefault="00F745A1" w:rsidP="00FB75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>Understanding of the brief and the context</w:t>
      </w:r>
    </w:p>
    <w:p w14:paraId="1082E351" w14:textId="79A8ACD3" w:rsidR="00F745A1" w:rsidRDefault="00F745A1" w:rsidP="00FB75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 xml:space="preserve">Proven experience of </w:t>
      </w:r>
      <w:r w:rsidR="00FB75F5">
        <w:rPr>
          <w:rFonts w:ascii="Arial" w:hAnsi="Arial" w:cs="Arial"/>
          <w:sz w:val="22"/>
          <w:szCs w:val="22"/>
        </w:rPr>
        <w:t>evaluating</w:t>
      </w:r>
      <w:r w:rsidRPr="00F745A1">
        <w:rPr>
          <w:rFonts w:ascii="Arial" w:hAnsi="Arial" w:cs="Arial"/>
          <w:sz w:val="22"/>
          <w:szCs w:val="22"/>
        </w:rPr>
        <w:t xml:space="preserve"> museum projects</w:t>
      </w:r>
    </w:p>
    <w:p w14:paraId="085741EB" w14:textId="5128F623" w:rsidR="00F745A1" w:rsidRDefault="00F745A1" w:rsidP="00FB75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>Ability to write clear and accurate</w:t>
      </w:r>
      <w:r w:rsidR="0031525F">
        <w:rPr>
          <w:rFonts w:ascii="Arial" w:hAnsi="Arial" w:cs="Arial"/>
          <w:sz w:val="22"/>
          <w:szCs w:val="22"/>
        </w:rPr>
        <w:t xml:space="preserve"> audience appropriate</w:t>
      </w:r>
      <w:r w:rsidRPr="00F745A1">
        <w:rPr>
          <w:rFonts w:ascii="Arial" w:hAnsi="Arial" w:cs="Arial"/>
          <w:sz w:val="22"/>
          <w:szCs w:val="22"/>
        </w:rPr>
        <w:t xml:space="preserve"> copy</w:t>
      </w:r>
      <w:r w:rsidR="0031525F">
        <w:rPr>
          <w:rFonts w:ascii="Arial" w:hAnsi="Arial" w:cs="Arial"/>
          <w:sz w:val="22"/>
          <w:szCs w:val="22"/>
        </w:rPr>
        <w:t xml:space="preserve"> </w:t>
      </w:r>
    </w:p>
    <w:p w14:paraId="0D3B13BE" w14:textId="77777777" w:rsidR="00F745A1" w:rsidRDefault="00F745A1" w:rsidP="00F745A1">
      <w:pPr>
        <w:jc w:val="both"/>
        <w:rPr>
          <w:rFonts w:ascii="Arial" w:hAnsi="Arial" w:cs="Arial"/>
          <w:sz w:val="22"/>
          <w:szCs w:val="22"/>
        </w:rPr>
      </w:pPr>
    </w:p>
    <w:p w14:paraId="38B4F867" w14:textId="0251302A" w:rsidR="00A56CA0" w:rsidRPr="00F745A1" w:rsidRDefault="00F745A1" w:rsidP="00173936">
      <w:pPr>
        <w:jc w:val="both"/>
        <w:rPr>
          <w:rFonts w:ascii="Arial" w:hAnsi="Arial" w:cs="Arial"/>
          <w:sz w:val="22"/>
          <w:szCs w:val="22"/>
        </w:rPr>
      </w:pPr>
      <w:r w:rsidRPr="00F745A1">
        <w:rPr>
          <w:rFonts w:ascii="Arial" w:hAnsi="Arial" w:cs="Arial"/>
          <w:sz w:val="22"/>
          <w:szCs w:val="22"/>
        </w:rPr>
        <w:t xml:space="preserve">If you require any additional information or would like to discuss the project further, please contact </w:t>
      </w:r>
      <w:r w:rsidR="00A56CA0">
        <w:rPr>
          <w:rFonts w:ascii="Arial" w:hAnsi="Arial" w:cs="Arial"/>
          <w:sz w:val="22"/>
          <w:szCs w:val="22"/>
        </w:rPr>
        <w:t>Sarah Chaney</w:t>
      </w:r>
      <w:r w:rsidR="00CE1063">
        <w:rPr>
          <w:rFonts w:ascii="Arial" w:hAnsi="Arial" w:cs="Arial"/>
          <w:sz w:val="22"/>
          <w:szCs w:val="22"/>
        </w:rPr>
        <w:t xml:space="preserve"> on </w:t>
      </w:r>
      <w:hyperlink r:id="rId13" w:history="1">
        <w:r w:rsidR="00A56CA0" w:rsidRPr="006C2025">
          <w:rPr>
            <w:rStyle w:val="Hyperlink"/>
            <w:rFonts w:ascii="Arial" w:hAnsi="Arial" w:cs="Arial"/>
            <w:sz w:val="22"/>
            <w:szCs w:val="22"/>
          </w:rPr>
          <w:t>sarah.chaney@rcn.org.uk</w:t>
        </w:r>
      </w:hyperlink>
      <w:r w:rsidR="004E4027">
        <w:t xml:space="preserve"> </w:t>
      </w:r>
      <w:r w:rsidR="004E4027" w:rsidRPr="007D21E0">
        <w:rPr>
          <w:rFonts w:ascii="Arial" w:hAnsi="Arial" w:cs="Arial"/>
          <w:sz w:val="22"/>
          <w:szCs w:val="22"/>
        </w:rPr>
        <w:t>(</w:t>
      </w:r>
      <w:r w:rsidR="007D21E0" w:rsidRPr="007D21E0">
        <w:rPr>
          <w:rFonts w:ascii="Arial" w:hAnsi="Arial" w:cs="Arial"/>
          <w:sz w:val="22"/>
          <w:szCs w:val="22"/>
        </w:rPr>
        <w:t>until 29 May)</w:t>
      </w:r>
      <w:r w:rsidR="004E4027">
        <w:t xml:space="preserve"> </w:t>
      </w:r>
      <w:r w:rsidR="004E4027" w:rsidRPr="004E4027">
        <w:rPr>
          <w:rFonts w:ascii="Arial" w:hAnsi="Arial" w:cs="Arial"/>
          <w:sz w:val="22"/>
          <w:szCs w:val="22"/>
        </w:rPr>
        <w:t xml:space="preserve">or Antonia Harland-Lang on </w:t>
      </w:r>
      <w:hyperlink r:id="rId14" w:history="1">
        <w:r w:rsidR="004E4027" w:rsidRPr="000A39FD">
          <w:rPr>
            <w:rStyle w:val="Hyperlink"/>
            <w:rFonts w:ascii="Arial" w:hAnsi="Arial" w:cs="Arial"/>
            <w:sz w:val="22"/>
            <w:szCs w:val="22"/>
          </w:rPr>
          <w:t>Antonia.Harland-Lang@rcn.org.uk</w:t>
        </w:r>
      </w:hyperlink>
      <w:r w:rsidR="004E4027">
        <w:rPr>
          <w:rFonts w:ascii="Arial" w:hAnsi="Arial" w:cs="Arial"/>
          <w:sz w:val="22"/>
          <w:szCs w:val="22"/>
        </w:rPr>
        <w:t xml:space="preserve"> </w:t>
      </w:r>
      <w:r w:rsidR="007D21E0">
        <w:rPr>
          <w:rFonts w:ascii="Arial" w:hAnsi="Arial" w:cs="Arial"/>
          <w:sz w:val="22"/>
          <w:szCs w:val="22"/>
        </w:rPr>
        <w:t>(from 1 June).</w:t>
      </w:r>
    </w:p>
    <w:sectPr w:rsidR="00A56CA0" w:rsidRPr="00F745A1" w:rsidSect="0079784D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8C9F" w14:textId="77777777" w:rsidR="00E87FC7" w:rsidRDefault="00E87FC7">
      <w:r>
        <w:separator/>
      </w:r>
    </w:p>
  </w:endnote>
  <w:endnote w:type="continuationSeparator" w:id="0">
    <w:p w14:paraId="1E3B93ED" w14:textId="77777777" w:rsidR="00E87FC7" w:rsidRDefault="00E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2B29" w14:textId="77777777" w:rsidR="00E87FC7" w:rsidRDefault="00E87FC7">
      <w:r>
        <w:separator/>
      </w:r>
    </w:p>
  </w:footnote>
  <w:footnote w:type="continuationSeparator" w:id="0">
    <w:p w14:paraId="00F3494D" w14:textId="77777777" w:rsidR="00E87FC7" w:rsidRDefault="00E8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999"/>
    <w:multiLevelType w:val="hybridMultilevel"/>
    <w:tmpl w:val="772A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12E32"/>
    <w:multiLevelType w:val="hybridMultilevel"/>
    <w:tmpl w:val="E32A4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B518F"/>
    <w:multiLevelType w:val="hybridMultilevel"/>
    <w:tmpl w:val="3F32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D3615"/>
    <w:multiLevelType w:val="hybridMultilevel"/>
    <w:tmpl w:val="C864422C"/>
    <w:lvl w:ilvl="0" w:tplc="CEAA06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7123">
    <w:abstractNumId w:val="2"/>
  </w:num>
  <w:num w:numId="2" w16cid:durableId="31155718">
    <w:abstractNumId w:val="3"/>
  </w:num>
  <w:num w:numId="3" w16cid:durableId="652293829">
    <w:abstractNumId w:val="0"/>
  </w:num>
  <w:num w:numId="4" w16cid:durableId="8153416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26"/>
    <w:rsid w:val="00016960"/>
    <w:rsid w:val="00021404"/>
    <w:rsid w:val="00042C97"/>
    <w:rsid w:val="00047B49"/>
    <w:rsid w:val="000510DB"/>
    <w:rsid w:val="00056F28"/>
    <w:rsid w:val="00071B9D"/>
    <w:rsid w:val="000750A8"/>
    <w:rsid w:val="000845C7"/>
    <w:rsid w:val="00085448"/>
    <w:rsid w:val="000865BB"/>
    <w:rsid w:val="00087A31"/>
    <w:rsid w:val="000A0E38"/>
    <w:rsid w:val="000A3768"/>
    <w:rsid w:val="000A4B7A"/>
    <w:rsid w:val="000A7021"/>
    <w:rsid w:val="000B331E"/>
    <w:rsid w:val="000B522F"/>
    <w:rsid w:val="000B57C7"/>
    <w:rsid w:val="000C1859"/>
    <w:rsid w:val="000C4826"/>
    <w:rsid w:val="000C4FC7"/>
    <w:rsid w:val="000E4552"/>
    <w:rsid w:val="000E4BCA"/>
    <w:rsid w:val="000F0CA4"/>
    <w:rsid w:val="000F7B4E"/>
    <w:rsid w:val="00103DFC"/>
    <w:rsid w:val="00114C20"/>
    <w:rsid w:val="0011555F"/>
    <w:rsid w:val="00117057"/>
    <w:rsid w:val="0013113C"/>
    <w:rsid w:val="00134114"/>
    <w:rsid w:val="00153214"/>
    <w:rsid w:val="00162D80"/>
    <w:rsid w:val="00173936"/>
    <w:rsid w:val="00174D30"/>
    <w:rsid w:val="00175783"/>
    <w:rsid w:val="00175E52"/>
    <w:rsid w:val="00183DDF"/>
    <w:rsid w:val="001871CA"/>
    <w:rsid w:val="00196530"/>
    <w:rsid w:val="001965F4"/>
    <w:rsid w:val="001A004B"/>
    <w:rsid w:val="001A7587"/>
    <w:rsid w:val="001C1CA8"/>
    <w:rsid w:val="001C3BBE"/>
    <w:rsid w:val="001C4E65"/>
    <w:rsid w:val="001C7F59"/>
    <w:rsid w:val="001E139B"/>
    <w:rsid w:val="001E190B"/>
    <w:rsid w:val="001F0B77"/>
    <w:rsid w:val="001F6CEC"/>
    <w:rsid w:val="001F7143"/>
    <w:rsid w:val="0020660F"/>
    <w:rsid w:val="002124FD"/>
    <w:rsid w:val="0021361C"/>
    <w:rsid w:val="00221ECD"/>
    <w:rsid w:val="00224D0D"/>
    <w:rsid w:val="0022673F"/>
    <w:rsid w:val="00232411"/>
    <w:rsid w:val="00242A9F"/>
    <w:rsid w:val="0025174A"/>
    <w:rsid w:val="00256989"/>
    <w:rsid w:val="00264D1C"/>
    <w:rsid w:val="00271483"/>
    <w:rsid w:val="00273971"/>
    <w:rsid w:val="00273DFF"/>
    <w:rsid w:val="00274120"/>
    <w:rsid w:val="00286717"/>
    <w:rsid w:val="002978C1"/>
    <w:rsid w:val="002A55F9"/>
    <w:rsid w:val="002A5FC9"/>
    <w:rsid w:val="002B0C03"/>
    <w:rsid w:val="002B3D0E"/>
    <w:rsid w:val="002B6963"/>
    <w:rsid w:val="002C064F"/>
    <w:rsid w:val="002C23B6"/>
    <w:rsid w:val="002F5A9F"/>
    <w:rsid w:val="002F6B86"/>
    <w:rsid w:val="003053F0"/>
    <w:rsid w:val="0031525F"/>
    <w:rsid w:val="00320739"/>
    <w:rsid w:val="00326C30"/>
    <w:rsid w:val="003341CD"/>
    <w:rsid w:val="003660D9"/>
    <w:rsid w:val="00371F99"/>
    <w:rsid w:val="00373E31"/>
    <w:rsid w:val="00376342"/>
    <w:rsid w:val="00381CA3"/>
    <w:rsid w:val="00384929"/>
    <w:rsid w:val="0039471B"/>
    <w:rsid w:val="003A12AA"/>
    <w:rsid w:val="003B0B09"/>
    <w:rsid w:val="003B7735"/>
    <w:rsid w:val="003C1532"/>
    <w:rsid w:val="003C21A6"/>
    <w:rsid w:val="003C5F6D"/>
    <w:rsid w:val="003D1A00"/>
    <w:rsid w:val="003D569D"/>
    <w:rsid w:val="003D6357"/>
    <w:rsid w:val="003E025B"/>
    <w:rsid w:val="003E5415"/>
    <w:rsid w:val="003E7342"/>
    <w:rsid w:val="003F1E3C"/>
    <w:rsid w:val="004029D8"/>
    <w:rsid w:val="004075F5"/>
    <w:rsid w:val="00414591"/>
    <w:rsid w:val="00416790"/>
    <w:rsid w:val="004244A4"/>
    <w:rsid w:val="004312BE"/>
    <w:rsid w:val="00432B65"/>
    <w:rsid w:val="00442E89"/>
    <w:rsid w:val="00450A01"/>
    <w:rsid w:val="0045403B"/>
    <w:rsid w:val="00463F49"/>
    <w:rsid w:val="00465AE0"/>
    <w:rsid w:val="00467CFD"/>
    <w:rsid w:val="00474A8B"/>
    <w:rsid w:val="00476881"/>
    <w:rsid w:val="00481029"/>
    <w:rsid w:val="0048702D"/>
    <w:rsid w:val="0049305D"/>
    <w:rsid w:val="004B1EE8"/>
    <w:rsid w:val="004B5FAB"/>
    <w:rsid w:val="004B7822"/>
    <w:rsid w:val="004C07B6"/>
    <w:rsid w:val="004C1F94"/>
    <w:rsid w:val="004D5315"/>
    <w:rsid w:val="004D7817"/>
    <w:rsid w:val="004E4027"/>
    <w:rsid w:val="004E5E33"/>
    <w:rsid w:val="005019A8"/>
    <w:rsid w:val="0051390B"/>
    <w:rsid w:val="00515E80"/>
    <w:rsid w:val="0052447A"/>
    <w:rsid w:val="00537256"/>
    <w:rsid w:val="00537F4A"/>
    <w:rsid w:val="00550D90"/>
    <w:rsid w:val="00552A89"/>
    <w:rsid w:val="00555CF1"/>
    <w:rsid w:val="00563377"/>
    <w:rsid w:val="005714BA"/>
    <w:rsid w:val="00584807"/>
    <w:rsid w:val="005A10B5"/>
    <w:rsid w:val="005A64DF"/>
    <w:rsid w:val="005B1084"/>
    <w:rsid w:val="005B7DE0"/>
    <w:rsid w:val="005D3947"/>
    <w:rsid w:val="005D6AE3"/>
    <w:rsid w:val="005E1EEF"/>
    <w:rsid w:val="005E763E"/>
    <w:rsid w:val="006039CB"/>
    <w:rsid w:val="006041FB"/>
    <w:rsid w:val="00612261"/>
    <w:rsid w:val="00614B61"/>
    <w:rsid w:val="00621901"/>
    <w:rsid w:val="00621DAF"/>
    <w:rsid w:val="00623201"/>
    <w:rsid w:val="00623BF2"/>
    <w:rsid w:val="006248B8"/>
    <w:rsid w:val="006253D6"/>
    <w:rsid w:val="00626B06"/>
    <w:rsid w:val="00634D9C"/>
    <w:rsid w:val="006466AC"/>
    <w:rsid w:val="0065048B"/>
    <w:rsid w:val="006517B7"/>
    <w:rsid w:val="006525AA"/>
    <w:rsid w:val="00667F3A"/>
    <w:rsid w:val="00675AB1"/>
    <w:rsid w:val="006778A9"/>
    <w:rsid w:val="00682E35"/>
    <w:rsid w:val="006921D0"/>
    <w:rsid w:val="006A3C8A"/>
    <w:rsid w:val="006A4DB2"/>
    <w:rsid w:val="006B1AB8"/>
    <w:rsid w:val="006B5A5E"/>
    <w:rsid w:val="006B7DEF"/>
    <w:rsid w:val="006C1B7C"/>
    <w:rsid w:val="006D4A3F"/>
    <w:rsid w:val="006D5E79"/>
    <w:rsid w:val="006E3A3D"/>
    <w:rsid w:val="006E3C0D"/>
    <w:rsid w:val="006F166B"/>
    <w:rsid w:val="006F5A96"/>
    <w:rsid w:val="00704D7C"/>
    <w:rsid w:val="00714ED3"/>
    <w:rsid w:val="0071737E"/>
    <w:rsid w:val="00720901"/>
    <w:rsid w:val="007277C9"/>
    <w:rsid w:val="007303F7"/>
    <w:rsid w:val="0073413A"/>
    <w:rsid w:val="00734954"/>
    <w:rsid w:val="007470C4"/>
    <w:rsid w:val="007500C7"/>
    <w:rsid w:val="00752269"/>
    <w:rsid w:val="00757EDD"/>
    <w:rsid w:val="00766DDD"/>
    <w:rsid w:val="00785C40"/>
    <w:rsid w:val="0079784D"/>
    <w:rsid w:val="007A42AB"/>
    <w:rsid w:val="007B01DF"/>
    <w:rsid w:val="007C086B"/>
    <w:rsid w:val="007C2F9C"/>
    <w:rsid w:val="007C3D3D"/>
    <w:rsid w:val="007D21E0"/>
    <w:rsid w:val="007E46FF"/>
    <w:rsid w:val="007F50A2"/>
    <w:rsid w:val="007F66B9"/>
    <w:rsid w:val="008008C7"/>
    <w:rsid w:val="00807D10"/>
    <w:rsid w:val="008124B5"/>
    <w:rsid w:val="008133A3"/>
    <w:rsid w:val="00826B83"/>
    <w:rsid w:val="00830855"/>
    <w:rsid w:val="00832A4F"/>
    <w:rsid w:val="0084176B"/>
    <w:rsid w:val="00842143"/>
    <w:rsid w:val="00845086"/>
    <w:rsid w:val="00867D9C"/>
    <w:rsid w:val="0087424D"/>
    <w:rsid w:val="00874CAC"/>
    <w:rsid w:val="00876BF9"/>
    <w:rsid w:val="008800BB"/>
    <w:rsid w:val="008801D2"/>
    <w:rsid w:val="0088512D"/>
    <w:rsid w:val="00897686"/>
    <w:rsid w:val="00897A52"/>
    <w:rsid w:val="008A1F1A"/>
    <w:rsid w:val="008B3065"/>
    <w:rsid w:val="008C33D0"/>
    <w:rsid w:val="008C5E25"/>
    <w:rsid w:val="008D0090"/>
    <w:rsid w:val="008E1701"/>
    <w:rsid w:val="008E6F79"/>
    <w:rsid w:val="00907862"/>
    <w:rsid w:val="00907B17"/>
    <w:rsid w:val="009145B0"/>
    <w:rsid w:val="00930679"/>
    <w:rsid w:val="00936A6E"/>
    <w:rsid w:val="00937467"/>
    <w:rsid w:val="00950C11"/>
    <w:rsid w:val="009713A5"/>
    <w:rsid w:val="00972AAD"/>
    <w:rsid w:val="00976175"/>
    <w:rsid w:val="00977CFA"/>
    <w:rsid w:val="00985089"/>
    <w:rsid w:val="009852B9"/>
    <w:rsid w:val="009860EB"/>
    <w:rsid w:val="0098639B"/>
    <w:rsid w:val="0098712B"/>
    <w:rsid w:val="00991A72"/>
    <w:rsid w:val="00995803"/>
    <w:rsid w:val="00996F58"/>
    <w:rsid w:val="009A618E"/>
    <w:rsid w:val="009B2389"/>
    <w:rsid w:val="009B59C7"/>
    <w:rsid w:val="009B5BC2"/>
    <w:rsid w:val="009D1EDA"/>
    <w:rsid w:val="009E121F"/>
    <w:rsid w:val="009E487F"/>
    <w:rsid w:val="009E6F75"/>
    <w:rsid w:val="009F120D"/>
    <w:rsid w:val="009F310F"/>
    <w:rsid w:val="009F4624"/>
    <w:rsid w:val="00A01D07"/>
    <w:rsid w:val="00A025E1"/>
    <w:rsid w:val="00A12BB5"/>
    <w:rsid w:val="00A153F3"/>
    <w:rsid w:val="00A16433"/>
    <w:rsid w:val="00A22E0A"/>
    <w:rsid w:val="00A3594C"/>
    <w:rsid w:val="00A37375"/>
    <w:rsid w:val="00A37B34"/>
    <w:rsid w:val="00A46A18"/>
    <w:rsid w:val="00A516E6"/>
    <w:rsid w:val="00A54F21"/>
    <w:rsid w:val="00A56CA0"/>
    <w:rsid w:val="00A653E4"/>
    <w:rsid w:val="00A67E9D"/>
    <w:rsid w:val="00A808EA"/>
    <w:rsid w:val="00A81DAC"/>
    <w:rsid w:val="00A900B2"/>
    <w:rsid w:val="00A9267F"/>
    <w:rsid w:val="00A93902"/>
    <w:rsid w:val="00A961D1"/>
    <w:rsid w:val="00AA20AE"/>
    <w:rsid w:val="00AA639B"/>
    <w:rsid w:val="00AC52F0"/>
    <w:rsid w:val="00AD2A1C"/>
    <w:rsid w:val="00AD2C12"/>
    <w:rsid w:val="00AE4915"/>
    <w:rsid w:val="00AF0116"/>
    <w:rsid w:val="00AF232C"/>
    <w:rsid w:val="00B21C5F"/>
    <w:rsid w:val="00B25912"/>
    <w:rsid w:val="00B36BC9"/>
    <w:rsid w:val="00B3766C"/>
    <w:rsid w:val="00B4295E"/>
    <w:rsid w:val="00B43139"/>
    <w:rsid w:val="00B43157"/>
    <w:rsid w:val="00B4449E"/>
    <w:rsid w:val="00B45B5D"/>
    <w:rsid w:val="00B71683"/>
    <w:rsid w:val="00B71FA1"/>
    <w:rsid w:val="00B7717F"/>
    <w:rsid w:val="00B7723E"/>
    <w:rsid w:val="00B813EE"/>
    <w:rsid w:val="00B81429"/>
    <w:rsid w:val="00B8596A"/>
    <w:rsid w:val="00B85C4F"/>
    <w:rsid w:val="00B865DB"/>
    <w:rsid w:val="00BA1403"/>
    <w:rsid w:val="00BA28D6"/>
    <w:rsid w:val="00BA5E4D"/>
    <w:rsid w:val="00BA7FEB"/>
    <w:rsid w:val="00BB0CAB"/>
    <w:rsid w:val="00BB1066"/>
    <w:rsid w:val="00BB1514"/>
    <w:rsid w:val="00BB2289"/>
    <w:rsid w:val="00BB3025"/>
    <w:rsid w:val="00BB30C1"/>
    <w:rsid w:val="00BC2BF2"/>
    <w:rsid w:val="00BD0A5F"/>
    <w:rsid w:val="00BD2C7E"/>
    <w:rsid w:val="00BD34A7"/>
    <w:rsid w:val="00BE751D"/>
    <w:rsid w:val="00BF3B9F"/>
    <w:rsid w:val="00C04968"/>
    <w:rsid w:val="00C154C4"/>
    <w:rsid w:val="00C26093"/>
    <w:rsid w:val="00C340B8"/>
    <w:rsid w:val="00C46750"/>
    <w:rsid w:val="00C51C38"/>
    <w:rsid w:val="00C521E1"/>
    <w:rsid w:val="00C53812"/>
    <w:rsid w:val="00C53D5F"/>
    <w:rsid w:val="00C60889"/>
    <w:rsid w:val="00C6118B"/>
    <w:rsid w:val="00C67035"/>
    <w:rsid w:val="00C76F62"/>
    <w:rsid w:val="00C7732D"/>
    <w:rsid w:val="00C77B94"/>
    <w:rsid w:val="00CA0F44"/>
    <w:rsid w:val="00CA30F8"/>
    <w:rsid w:val="00CA3A12"/>
    <w:rsid w:val="00CA765C"/>
    <w:rsid w:val="00CB2188"/>
    <w:rsid w:val="00CC3BDA"/>
    <w:rsid w:val="00CD2F69"/>
    <w:rsid w:val="00CE1063"/>
    <w:rsid w:val="00CE3A32"/>
    <w:rsid w:val="00CE6963"/>
    <w:rsid w:val="00CF10F1"/>
    <w:rsid w:val="00CF6DDB"/>
    <w:rsid w:val="00D06F81"/>
    <w:rsid w:val="00D07268"/>
    <w:rsid w:val="00D07A29"/>
    <w:rsid w:val="00D168CD"/>
    <w:rsid w:val="00D358AE"/>
    <w:rsid w:val="00D3629A"/>
    <w:rsid w:val="00D4270C"/>
    <w:rsid w:val="00D6044F"/>
    <w:rsid w:val="00D6395C"/>
    <w:rsid w:val="00D65D2C"/>
    <w:rsid w:val="00D73192"/>
    <w:rsid w:val="00D81A8E"/>
    <w:rsid w:val="00D863C3"/>
    <w:rsid w:val="00D9083C"/>
    <w:rsid w:val="00D96269"/>
    <w:rsid w:val="00DA2C62"/>
    <w:rsid w:val="00DA2CBA"/>
    <w:rsid w:val="00DA40A9"/>
    <w:rsid w:val="00DB6DE6"/>
    <w:rsid w:val="00DC2127"/>
    <w:rsid w:val="00DC37FC"/>
    <w:rsid w:val="00DD322B"/>
    <w:rsid w:val="00DE4677"/>
    <w:rsid w:val="00DE5112"/>
    <w:rsid w:val="00DF00BE"/>
    <w:rsid w:val="00DF1A26"/>
    <w:rsid w:val="00E0063B"/>
    <w:rsid w:val="00E04789"/>
    <w:rsid w:val="00E16347"/>
    <w:rsid w:val="00E22320"/>
    <w:rsid w:val="00E3164A"/>
    <w:rsid w:val="00E36965"/>
    <w:rsid w:val="00E4140D"/>
    <w:rsid w:val="00E43021"/>
    <w:rsid w:val="00E458AA"/>
    <w:rsid w:val="00E5141A"/>
    <w:rsid w:val="00E55AF5"/>
    <w:rsid w:val="00E6677E"/>
    <w:rsid w:val="00E717BC"/>
    <w:rsid w:val="00E74807"/>
    <w:rsid w:val="00E87FC7"/>
    <w:rsid w:val="00EB4A1D"/>
    <w:rsid w:val="00EB766F"/>
    <w:rsid w:val="00EC1937"/>
    <w:rsid w:val="00ED2280"/>
    <w:rsid w:val="00ED335F"/>
    <w:rsid w:val="00ED67E1"/>
    <w:rsid w:val="00EE7726"/>
    <w:rsid w:val="00EE7D79"/>
    <w:rsid w:val="00EF0688"/>
    <w:rsid w:val="00EF60E0"/>
    <w:rsid w:val="00F00103"/>
    <w:rsid w:val="00F04C6C"/>
    <w:rsid w:val="00F11C61"/>
    <w:rsid w:val="00F249B2"/>
    <w:rsid w:val="00F4733D"/>
    <w:rsid w:val="00F51B1E"/>
    <w:rsid w:val="00F539BD"/>
    <w:rsid w:val="00F668B3"/>
    <w:rsid w:val="00F745A1"/>
    <w:rsid w:val="00F817F8"/>
    <w:rsid w:val="00F836FD"/>
    <w:rsid w:val="00F9179C"/>
    <w:rsid w:val="00FA50FB"/>
    <w:rsid w:val="00FB75F5"/>
    <w:rsid w:val="00FC669B"/>
    <w:rsid w:val="00FD09A8"/>
    <w:rsid w:val="00FE29A8"/>
    <w:rsid w:val="00FE4787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856CBE2"/>
  <w15:docId w15:val="{FE988771-E848-40A8-B809-64DAC4E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9CB"/>
  </w:style>
  <w:style w:type="paragraph" w:styleId="Heading1">
    <w:name w:val="heading 1"/>
    <w:basedOn w:val="Normal"/>
    <w:next w:val="Normal"/>
    <w:qFormat/>
    <w:rsid w:val="006039CB"/>
    <w:pPr>
      <w:keepNext/>
      <w:jc w:val="both"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rsid w:val="006039CB"/>
    <w:pPr>
      <w:keepNext/>
      <w:jc w:val="both"/>
      <w:outlineLvl w:val="1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6039CB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39CB"/>
    <w:pPr>
      <w:jc w:val="both"/>
    </w:pPr>
    <w:rPr>
      <w:rFonts w:ascii="Tahoma" w:hAnsi="Tahoma"/>
    </w:rPr>
  </w:style>
  <w:style w:type="paragraph" w:styleId="BodyText2">
    <w:name w:val="Body Text 2"/>
    <w:basedOn w:val="Normal"/>
    <w:rsid w:val="006039CB"/>
    <w:pPr>
      <w:jc w:val="both"/>
    </w:pPr>
    <w:rPr>
      <w:rFonts w:ascii="Tahoma" w:hAnsi="Tahoma"/>
      <w:sz w:val="32"/>
    </w:rPr>
  </w:style>
  <w:style w:type="paragraph" w:styleId="BodyTextIndent">
    <w:name w:val="Body Text Indent"/>
    <w:basedOn w:val="Normal"/>
    <w:rsid w:val="006039CB"/>
    <w:pPr>
      <w:ind w:left="2160"/>
    </w:pPr>
    <w:rPr>
      <w:sz w:val="24"/>
    </w:rPr>
  </w:style>
  <w:style w:type="paragraph" w:styleId="Title">
    <w:name w:val="Title"/>
    <w:basedOn w:val="Normal"/>
    <w:link w:val="TitleChar"/>
    <w:qFormat/>
    <w:rsid w:val="006039CB"/>
    <w:pPr>
      <w:jc w:val="center"/>
    </w:pPr>
    <w:rPr>
      <w:rFonts w:ascii="Britannic Bold" w:hAnsi="Britannic Bold"/>
      <w:b/>
      <w:sz w:val="32"/>
    </w:rPr>
  </w:style>
  <w:style w:type="paragraph" w:styleId="Header">
    <w:name w:val="header"/>
    <w:basedOn w:val="Normal"/>
    <w:rsid w:val="006039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617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E455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E45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39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471B"/>
  </w:style>
  <w:style w:type="character" w:customStyle="1" w:styleId="CommentTextChar">
    <w:name w:val="Comment Text Char"/>
    <w:basedOn w:val="DefaultParagraphFont"/>
    <w:link w:val="CommentText"/>
    <w:uiPriority w:val="99"/>
    <w:rsid w:val="0039471B"/>
  </w:style>
  <w:style w:type="paragraph" w:styleId="CommentSubject">
    <w:name w:val="annotation subject"/>
    <w:basedOn w:val="CommentText"/>
    <w:next w:val="CommentText"/>
    <w:link w:val="CommentSubjectChar"/>
    <w:rsid w:val="0039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71B"/>
    <w:rPr>
      <w:b/>
      <w:bCs/>
    </w:rPr>
  </w:style>
  <w:style w:type="character" w:customStyle="1" w:styleId="TitleChar">
    <w:name w:val="Title Char"/>
    <w:basedOn w:val="DefaultParagraphFont"/>
    <w:link w:val="Title"/>
    <w:rsid w:val="00A808EA"/>
    <w:rPr>
      <w:rFonts w:ascii="Britannic Bold" w:hAnsi="Britannic Bold"/>
      <w:b/>
      <w:sz w:val="32"/>
    </w:rPr>
  </w:style>
  <w:style w:type="paragraph" w:customStyle="1" w:styleId="Default">
    <w:name w:val="Default"/>
    <w:rsid w:val="00A808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224D0D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F745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3E31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h.chaney@rc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rah.chaney@rc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n.org.uk/libr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c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tonia.Harland-Lang@rc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1CB79E1B2B4458A826312ED6589FB" ma:contentTypeVersion="21" ma:contentTypeDescription="Create a new document." ma:contentTypeScope="" ma:versionID="2c72841027fd0030dea9f8443aec3c2a">
  <xsd:schema xmlns:xsd="http://www.w3.org/2001/XMLSchema" xmlns:xs="http://www.w3.org/2001/XMLSchema" xmlns:p="http://schemas.microsoft.com/office/2006/metadata/properties" xmlns:ns1="http://schemas.microsoft.com/sharepoint/v3" xmlns:ns2="65531c30-1e2d-45f2-bb4b-fb4d5c1566ee" xmlns:ns3="a0237e58-8d57-4f1d-9a89-7c58f562bd95" targetNamespace="http://schemas.microsoft.com/office/2006/metadata/properties" ma:root="true" ma:fieldsID="34e226c8c68ddf9d5c1d359a1047a374" ns1:_="" ns2:_="" ns3:_="">
    <xsd:import namespace="http://schemas.microsoft.com/sharepoint/v3"/>
    <xsd:import namespace="65531c30-1e2d-45f2-bb4b-fb4d5c1566ee"/>
    <xsd:import namespace="a0237e58-8d57-4f1d-9a89-7c58f562b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1c30-1e2d-45f2-bb4b-fb4d5c156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7e58-8d57-4f1d-9a89-7c58f562b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c6f28-9db0-4ed8-abd2-84b6cca6f171}" ma:internalName="TaxCatchAll" ma:showField="CatchAllData" ma:web="a0237e58-8d57-4f1d-9a89-7c58f562b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0237e58-8d57-4f1d-9a89-7c58f562bd95" xsi:nil="true"/>
    <_ip_UnifiedCompliancePolicyProperties xmlns="http://schemas.microsoft.com/sharepoint/v3" xsi:nil="true"/>
    <lcf76f155ced4ddcb4097134ff3c332f xmlns="65531c30-1e2d-45f2-bb4b-fb4d5c1566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FFBD2D-6083-46F7-8212-0C951CBD6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531c30-1e2d-45f2-bb4b-fb4d5c1566ee"/>
    <ds:schemaRef ds:uri="a0237e58-8d57-4f1d-9a89-7c58f562b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CB748-AF20-473B-8C2A-783796EFF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3E139-6A94-4B4A-A1B3-49E63740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237e58-8d57-4f1d-9a89-7c58f562bd95"/>
    <ds:schemaRef ds:uri="65531c30-1e2d-45f2-bb4b-fb4d5c1566ee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RCN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Eliza Baxby</dc:creator>
  <cp:keywords/>
  <cp:lastModifiedBy>Sarah Chaney</cp:lastModifiedBy>
  <cp:revision>21</cp:revision>
  <cp:lastPrinted>2015-02-20T14:50:00Z</cp:lastPrinted>
  <dcterms:created xsi:type="dcterms:W3CDTF">2026-05-12T12:45:00Z</dcterms:created>
  <dcterms:modified xsi:type="dcterms:W3CDTF">2026-05-20T13:57:00Z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0x010100CA01CB79E1B2B4458A826312ED6589FB</vt:lpwstr>
  </property>
  <property fmtid="{D5CDD505-2E9C-101B-9397-08002B2CF9AE}" pid="3" name="MediaServiceImageTags">
    <vt:lpwstr/>
  </property>
</Properties>
</file>