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34CC" w14:textId="74446373" w:rsidR="00203DCA" w:rsidRPr="00285C2A" w:rsidRDefault="00203DCA" w:rsidP="00203DCA">
      <w:pPr>
        <w:pStyle w:val="Header"/>
        <w:jc w:val="center"/>
        <w:rPr>
          <w:rFonts w:ascii="Public Sans Medium" w:hAnsi="Public Sans Medium" w:cs="Arial"/>
          <w:b/>
          <w:noProof/>
          <w:sz w:val="24"/>
          <w:szCs w:val="24"/>
          <w:lang w:eastAsia="en-GB"/>
        </w:rPr>
      </w:pPr>
      <w:r>
        <w:rPr>
          <w:rFonts w:ascii="Public Sans Medium" w:hAnsi="Public Sans Medium" w:cs="Arial"/>
          <w:b/>
          <w:noProof/>
          <w:sz w:val="24"/>
          <w:szCs w:val="24"/>
          <w:lang w:eastAsia="en-GB"/>
        </w:rPr>
        <w:t>Key Messages</w:t>
      </w:r>
      <w:r w:rsidRPr="00285C2A">
        <w:rPr>
          <w:rFonts w:ascii="Public Sans Medium" w:hAnsi="Public Sans Medium" w:cs="Arial"/>
          <w:b/>
          <w:noProof/>
          <w:sz w:val="24"/>
          <w:szCs w:val="24"/>
          <w:lang w:eastAsia="en-GB"/>
        </w:rPr>
        <w:t xml:space="preserve"> of the Closed Session of the meeting held on </w:t>
      </w:r>
      <w:r>
        <w:rPr>
          <w:rFonts w:ascii="Public Sans Medium" w:hAnsi="Public Sans Medium" w:cs="Arial"/>
          <w:b/>
          <w:noProof/>
          <w:sz w:val="24"/>
          <w:szCs w:val="24"/>
          <w:lang w:eastAsia="en-GB"/>
        </w:rPr>
        <w:t>3</w:t>
      </w:r>
      <w:r w:rsidRPr="00203DCA">
        <w:rPr>
          <w:rFonts w:ascii="Public Sans Medium" w:hAnsi="Public Sans Medium" w:cs="Arial"/>
          <w:b/>
          <w:noProof/>
          <w:sz w:val="24"/>
          <w:szCs w:val="24"/>
          <w:vertAlign w:val="superscript"/>
          <w:lang w:eastAsia="en-GB"/>
        </w:rPr>
        <w:t>rd</w:t>
      </w:r>
      <w:r>
        <w:rPr>
          <w:rFonts w:ascii="Public Sans Medium" w:hAnsi="Public Sans Medium" w:cs="Arial"/>
          <w:b/>
          <w:noProof/>
          <w:sz w:val="24"/>
          <w:szCs w:val="24"/>
          <w:lang w:eastAsia="en-GB"/>
        </w:rPr>
        <w:t xml:space="preserve"> September</w:t>
      </w:r>
      <w:r w:rsidRPr="00285C2A">
        <w:rPr>
          <w:rFonts w:ascii="Public Sans Medium" w:hAnsi="Public Sans Medium" w:cs="Arial"/>
          <w:b/>
          <w:noProof/>
          <w:sz w:val="24"/>
          <w:szCs w:val="24"/>
          <w:lang w:eastAsia="en-GB"/>
        </w:rPr>
        <w:t xml:space="preserve"> 2021 </w:t>
      </w:r>
    </w:p>
    <w:p w14:paraId="46EA3067" w14:textId="77777777" w:rsidR="00203DCA" w:rsidRPr="00285C2A" w:rsidRDefault="00203DCA" w:rsidP="00203DCA">
      <w:pPr>
        <w:pStyle w:val="Header"/>
        <w:jc w:val="center"/>
        <w:rPr>
          <w:rFonts w:ascii="Public Sans Medium" w:hAnsi="Public Sans Medium" w:cs="Arial"/>
          <w:b/>
          <w:sz w:val="24"/>
          <w:szCs w:val="24"/>
          <w:lang w:eastAsia="en-GB"/>
        </w:rPr>
      </w:pPr>
      <w:r w:rsidRPr="00285C2A">
        <w:rPr>
          <w:rFonts w:ascii="Public Sans Medium" w:hAnsi="Public Sans Medium" w:cs="Arial"/>
          <w:b/>
          <w:sz w:val="24"/>
          <w:szCs w:val="24"/>
          <w:lang w:eastAsia="en-GB"/>
        </w:rPr>
        <w:t>Via Microsoft Teams</w:t>
      </w:r>
    </w:p>
    <w:tbl>
      <w:tblPr>
        <w:tblW w:w="9072" w:type="dxa"/>
        <w:tblLook w:val="04A0" w:firstRow="1" w:lastRow="0" w:firstColumn="1" w:lastColumn="0" w:noHBand="0" w:noVBand="1"/>
      </w:tblPr>
      <w:tblGrid>
        <w:gridCol w:w="5670"/>
        <w:gridCol w:w="3356"/>
        <w:gridCol w:w="46"/>
      </w:tblGrid>
      <w:tr w:rsidR="00203DCA" w:rsidRPr="00285C2A" w14:paraId="23FFBDFC" w14:textId="77777777" w:rsidTr="00904899">
        <w:trPr>
          <w:gridAfter w:val="1"/>
          <w:wAfter w:w="46" w:type="dxa"/>
        </w:trPr>
        <w:tc>
          <w:tcPr>
            <w:tcW w:w="5670" w:type="dxa"/>
          </w:tcPr>
          <w:p w14:paraId="214FC566" w14:textId="77777777" w:rsidR="00203DCA" w:rsidRPr="00285C2A" w:rsidRDefault="00203DCA" w:rsidP="00904899">
            <w:pPr>
              <w:spacing w:after="0" w:line="240" w:lineRule="auto"/>
              <w:rPr>
                <w:rFonts w:ascii="Public Sans Medium" w:hAnsi="Public Sans Medium" w:cs="Arial"/>
                <w:sz w:val="24"/>
                <w:szCs w:val="24"/>
              </w:rPr>
            </w:pPr>
            <w:r w:rsidRPr="00285C2A">
              <w:rPr>
                <w:rFonts w:ascii="Public Sans Medium" w:hAnsi="Public Sans Medium" w:cs="Arial"/>
                <w:b/>
                <w:sz w:val="24"/>
                <w:szCs w:val="24"/>
              </w:rPr>
              <w:t>Present:</w:t>
            </w:r>
          </w:p>
        </w:tc>
        <w:tc>
          <w:tcPr>
            <w:tcW w:w="3356" w:type="dxa"/>
          </w:tcPr>
          <w:p w14:paraId="0C5495B3" w14:textId="77777777" w:rsidR="00203DCA" w:rsidRPr="00285C2A" w:rsidRDefault="00203DCA" w:rsidP="00904899">
            <w:pPr>
              <w:spacing w:after="0" w:line="240" w:lineRule="auto"/>
              <w:rPr>
                <w:rFonts w:ascii="Public Sans Medium" w:hAnsi="Public Sans Medium" w:cs="Arial"/>
                <w:sz w:val="24"/>
                <w:szCs w:val="24"/>
              </w:rPr>
            </w:pPr>
          </w:p>
        </w:tc>
      </w:tr>
      <w:tr w:rsidR="00203DCA" w:rsidRPr="00285C2A" w14:paraId="3DC945F3" w14:textId="77777777" w:rsidTr="00904899">
        <w:trPr>
          <w:gridAfter w:val="1"/>
          <w:wAfter w:w="46" w:type="dxa"/>
        </w:trPr>
        <w:tc>
          <w:tcPr>
            <w:tcW w:w="5670" w:type="dxa"/>
          </w:tcPr>
          <w:p w14:paraId="25282ABD" w14:textId="77777777" w:rsidR="00203DCA" w:rsidRPr="00285C2A" w:rsidRDefault="00203DCA" w:rsidP="00904899">
            <w:pPr>
              <w:spacing w:after="0" w:line="240" w:lineRule="auto"/>
              <w:rPr>
                <w:rFonts w:ascii="Public Sans Medium" w:hAnsi="Public Sans Medium" w:cs="Arial"/>
                <w:sz w:val="24"/>
                <w:szCs w:val="24"/>
              </w:rPr>
            </w:pPr>
          </w:p>
        </w:tc>
        <w:tc>
          <w:tcPr>
            <w:tcW w:w="3356" w:type="dxa"/>
          </w:tcPr>
          <w:p w14:paraId="10FC655C" w14:textId="77777777" w:rsidR="00203DCA" w:rsidRPr="00285C2A" w:rsidRDefault="00203DCA" w:rsidP="00904899">
            <w:pPr>
              <w:spacing w:after="0" w:line="240" w:lineRule="auto"/>
              <w:rPr>
                <w:rFonts w:ascii="Public Sans Medium" w:hAnsi="Public Sans Medium" w:cs="Arial"/>
                <w:sz w:val="24"/>
                <w:szCs w:val="24"/>
              </w:rPr>
            </w:pPr>
          </w:p>
        </w:tc>
      </w:tr>
      <w:tr w:rsidR="00203DCA" w:rsidRPr="00285C2A" w14:paraId="6202E1A2" w14:textId="77777777" w:rsidTr="00904899">
        <w:trPr>
          <w:gridAfter w:val="1"/>
          <w:wAfter w:w="46" w:type="dxa"/>
          <w:trHeight w:val="297"/>
        </w:trPr>
        <w:tc>
          <w:tcPr>
            <w:tcW w:w="5670" w:type="dxa"/>
          </w:tcPr>
          <w:p w14:paraId="5211421C" w14:textId="77777777" w:rsidR="00203DCA" w:rsidRPr="00285C2A" w:rsidRDefault="00203DCA" w:rsidP="00904899">
            <w:pPr>
              <w:tabs>
                <w:tab w:val="center" w:pos="2727"/>
              </w:tabs>
              <w:spacing w:after="0" w:line="240" w:lineRule="auto"/>
              <w:rPr>
                <w:rFonts w:ascii="Public Sans Medium" w:hAnsi="Public Sans Medium" w:cs="Arial"/>
                <w:sz w:val="24"/>
                <w:szCs w:val="24"/>
              </w:rPr>
            </w:pPr>
            <w:r w:rsidRPr="00285C2A">
              <w:rPr>
                <w:rFonts w:ascii="Public Sans Medium" w:hAnsi="Public Sans Medium" w:cs="Arial"/>
                <w:sz w:val="24"/>
                <w:szCs w:val="24"/>
              </w:rPr>
              <w:t>Carmel O’Boyle (Chair)</w:t>
            </w:r>
            <w:r w:rsidRPr="00285C2A">
              <w:rPr>
                <w:rFonts w:ascii="Public Sans Medium" w:hAnsi="Public Sans Medium" w:cs="Arial"/>
                <w:sz w:val="24"/>
                <w:szCs w:val="24"/>
              </w:rPr>
              <w:tab/>
            </w:r>
          </w:p>
        </w:tc>
        <w:tc>
          <w:tcPr>
            <w:tcW w:w="3356" w:type="dxa"/>
          </w:tcPr>
          <w:p w14:paraId="7B21FD64" w14:textId="77777777" w:rsidR="00203DCA" w:rsidRPr="00285C2A" w:rsidRDefault="00203DCA" w:rsidP="00904899">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203DCA" w:rsidRPr="00285C2A" w14:paraId="556C169A" w14:textId="77777777" w:rsidTr="00904899">
        <w:trPr>
          <w:gridAfter w:val="1"/>
          <w:wAfter w:w="46" w:type="dxa"/>
          <w:trHeight w:val="297"/>
        </w:trPr>
        <w:tc>
          <w:tcPr>
            <w:tcW w:w="5670" w:type="dxa"/>
          </w:tcPr>
          <w:p w14:paraId="2396EAE1" w14:textId="77777777" w:rsidR="00203DCA" w:rsidRPr="00285C2A" w:rsidRDefault="00203DCA" w:rsidP="00904899">
            <w:pPr>
              <w:spacing w:after="0" w:line="240" w:lineRule="auto"/>
              <w:rPr>
                <w:rFonts w:ascii="Public Sans Medium" w:hAnsi="Public Sans Medium" w:cs="Arial"/>
                <w:sz w:val="24"/>
                <w:szCs w:val="24"/>
              </w:rPr>
            </w:pPr>
            <w:r w:rsidRPr="00285C2A">
              <w:rPr>
                <w:rFonts w:ascii="Public Sans Medium" w:hAnsi="Public Sans Medium" w:cs="Arial"/>
                <w:sz w:val="24"/>
                <w:szCs w:val="24"/>
              </w:rPr>
              <w:t>Mark Anthony (Vice Chair)</w:t>
            </w:r>
          </w:p>
        </w:tc>
        <w:tc>
          <w:tcPr>
            <w:tcW w:w="3356" w:type="dxa"/>
          </w:tcPr>
          <w:p w14:paraId="6FBD8A35" w14:textId="77777777" w:rsidR="00203DCA" w:rsidRPr="00285C2A" w:rsidRDefault="00203DCA" w:rsidP="00904899">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203DCA" w:rsidRPr="00285C2A" w14:paraId="6EB7974A" w14:textId="77777777" w:rsidTr="00904899">
        <w:trPr>
          <w:gridAfter w:val="1"/>
          <w:wAfter w:w="46" w:type="dxa"/>
          <w:trHeight w:val="297"/>
        </w:trPr>
        <w:tc>
          <w:tcPr>
            <w:tcW w:w="5670" w:type="dxa"/>
          </w:tcPr>
          <w:p w14:paraId="2EABFBD2" w14:textId="4BE470A0"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Joshua Gilroy</w:t>
            </w:r>
          </w:p>
        </w:tc>
        <w:tc>
          <w:tcPr>
            <w:tcW w:w="3356" w:type="dxa"/>
          </w:tcPr>
          <w:p w14:paraId="16E87405" w14:textId="15C17AFA"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203DCA" w:rsidRPr="00285C2A" w14:paraId="24CC87CF" w14:textId="77777777" w:rsidTr="00904899">
        <w:trPr>
          <w:gridAfter w:val="1"/>
          <w:wAfter w:w="46" w:type="dxa"/>
          <w:trHeight w:val="297"/>
        </w:trPr>
        <w:tc>
          <w:tcPr>
            <w:tcW w:w="5670" w:type="dxa"/>
          </w:tcPr>
          <w:p w14:paraId="1433E9EC" w14:textId="627820E2" w:rsidR="00203DCA" w:rsidRPr="00285C2A" w:rsidRDefault="00203DCA" w:rsidP="00203DCA">
            <w:pPr>
              <w:spacing w:after="0" w:line="240" w:lineRule="auto"/>
              <w:rPr>
                <w:rFonts w:ascii="Public Sans Medium" w:hAnsi="Public Sans Medium" w:cs="Arial"/>
                <w:sz w:val="24"/>
                <w:szCs w:val="24"/>
              </w:rPr>
            </w:pPr>
            <w:r>
              <w:rPr>
                <w:rFonts w:ascii="Public Sans Medium" w:hAnsi="Public Sans Medium" w:cs="Arial"/>
                <w:sz w:val="24"/>
                <w:szCs w:val="24"/>
              </w:rPr>
              <w:t>Sally Young</w:t>
            </w:r>
          </w:p>
        </w:tc>
        <w:tc>
          <w:tcPr>
            <w:tcW w:w="3356" w:type="dxa"/>
          </w:tcPr>
          <w:p w14:paraId="26A1B5EA" w14:textId="35927BD5" w:rsidR="00203DCA" w:rsidRPr="00285C2A" w:rsidRDefault="00203DCA" w:rsidP="00203DCA">
            <w:pPr>
              <w:spacing w:after="0" w:line="240" w:lineRule="auto"/>
              <w:rPr>
                <w:rFonts w:ascii="Public Sans Medium" w:hAnsi="Public Sans Medium" w:cs="Arial"/>
                <w:sz w:val="24"/>
                <w:szCs w:val="24"/>
              </w:rPr>
            </w:pPr>
            <w:r>
              <w:rPr>
                <w:rFonts w:ascii="Public Sans Medium" w:hAnsi="Public Sans Medium" w:cs="Arial"/>
                <w:sz w:val="24"/>
                <w:szCs w:val="24"/>
              </w:rPr>
              <w:t>Professional Committee</w:t>
            </w:r>
          </w:p>
        </w:tc>
      </w:tr>
      <w:tr w:rsidR="00203DCA" w:rsidRPr="00285C2A" w14:paraId="4CDFC04A" w14:textId="77777777" w:rsidTr="00904899">
        <w:trPr>
          <w:gridAfter w:val="1"/>
          <w:wAfter w:w="46" w:type="dxa"/>
          <w:trHeight w:val="297"/>
        </w:trPr>
        <w:tc>
          <w:tcPr>
            <w:tcW w:w="5670" w:type="dxa"/>
          </w:tcPr>
          <w:p w14:paraId="2CC71F36" w14:textId="68DBCAF4" w:rsidR="00203DC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Andrea Willimott</w:t>
            </w:r>
          </w:p>
          <w:p w14:paraId="5305F0E5" w14:textId="5CD5555D" w:rsidR="00DD7AD8"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Alan Finnegan</w:t>
            </w:r>
          </w:p>
          <w:p w14:paraId="7F38C1A0" w14:textId="767323FD" w:rsidR="00DD7AD8"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Sharon Mason</w:t>
            </w:r>
          </w:p>
          <w:p w14:paraId="3A388790" w14:textId="42FE743D" w:rsidR="00DD7AD8"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Zoe Ahearne</w:t>
            </w:r>
          </w:p>
          <w:p w14:paraId="1B64B2E7" w14:textId="04A16AF1" w:rsidR="00DD7AD8" w:rsidRPr="00285C2A"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Jill Lloyd</w:t>
            </w:r>
          </w:p>
        </w:tc>
        <w:tc>
          <w:tcPr>
            <w:tcW w:w="3356" w:type="dxa"/>
          </w:tcPr>
          <w:p w14:paraId="20777214" w14:textId="185B4F52" w:rsidR="00DD7AD8"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p w14:paraId="01FEAB66" w14:textId="70635986" w:rsidR="00DD7AD8"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Board Member</w:t>
            </w:r>
          </w:p>
          <w:p w14:paraId="2E6E6995" w14:textId="3A2D49C0" w:rsidR="00DD7AD8"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Board Member</w:t>
            </w:r>
          </w:p>
          <w:p w14:paraId="349BC929" w14:textId="7B0980A2" w:rsidR="00DD7AD8"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Board Member</w:t>
            </w:r>
          </w:p>
          <w:p w14:paraId="3DCBC20A" w14:textId="36BE10EB" w:rsidR="00DD7AD8" w:rsidRPr="00285C2A"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Board Administrator</w:t>
            </w:r>
          </w:p>
        </w:tc>
      </w:tr>
      <w:tr w:rsidR="00203DCA" w:rsidRPr="00285C2A" w14:paraId="602DB10E" w14:textId="77777777" w:rsidTr="00904899">
        <w:trPr>
          <w:gridAfter w:val="1"/>
          <w:wAfter w:w="46" w:type="dxa"/>
          <w:trHeight w:val="297"/>
        </w:trPr>
        <w:tc>
          <w:tcPr>
            <w:tcW w:w="5670" w:type="dxa"/>
          </w:tcPr>
          <w:p w14:paraId="3EE0BBBD" w14:textId="77777777"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Estephanie Dunn</w:t>
            </w:r>
          </w:p>
        </w:tc>
        <w:tc>
          <w:tcPr>
            <w:tcW w:w="3356" w:type="dxa"/>
          </w:tcPr>
          <w:p w14:paraId="4E8F07DE" w14:textId="77777777"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Board Secretary </w:t>
            </w:r>
          </w:p>
        </w:tc>
      </w:tr>
      <w:tr w:rsidR="00203DCA" w:rsidRPr="00285C2A" w14:paraId="3E9DD785" w14:textId="77777777" w:rsidTr="00904899">
        <w:tc>
          <w:tcPr>
            <w:tcW w:w="5670" w:type="dxa"/>
          </w:tcPr>
          <w:p w14:paraId="53EE4505" w14:textId="77777777"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b/>
                <w:sz w:val="24"/>
                <w:szCs w:val="24"/>
              </w:rPr>
              <w:t>In attendance:</w:t>
            </w:r>
          </w:p>
        </w:tc>
        <w:tc>
          <w:tcPr>
            <w:tcW w:w="3402" w:type="dxa"/>
            <w:gridSpan w:val="2"/>
          </w:tcPr>
          <w:p w14:paraId="76DAAFF9" w14:textId="77777777" w:rsidR="00203DCA" w:rsidRPr="00285C2A" w:rsidRDefault="00203DCA" w:rsidP="00203DCA">
            <w:pPr>
              <w:spacing w:after="0" w:line="240" w:lineRule="auto"/>
              <w:rPr>
                <w:rFonts w:ascii="Public Sans Medium" w:hAnsi="Public Sans Medium" w:cs="Arial"/>
                <w:sz w:val="24"/>
                <w:szCs w:val="24"/>
              </w:rPr>
            </w:pPr>
          </w:p>
        </w:tc>
      </w:tr>
      <w:tr w:rsidR="00203DCA" w:rsidRPr="00285C2A" w14:paraId="51655EF1" w14:textId="77777777" w:rsidTr="00904899">
        <w:tc>
          <w:tcPr>
            <w:tcW w:w="5670" w:type="dxa"/>
          </w:tcPr>
          <w:p w14:paraId="4861F118" w14:textId="77777777" w:rsidR="00203DCA" w:rsidRPr="00285C2A" w:rsidRDefault="00203DCA" w:rsidP="00203DCA">
            <w:pPr>
              <w:spacing w:after="0" w:line="240" w:lineRule="auto"/>
              <w:rPr>
                <w:rFonts w:ascii="Public Sans Medium" w:hAnsi="Public Sans Medium" w:cs="Arial"/>
                <w:sz w:val="24"/>
                <w:szCs w:val="24"/>
              </w:rPr>
            </w:pPr>
            <w:r>
              <w:rPr>
                <w:rFonts w:ascii="Public Sans Medium" w:hAnsi="Public Sans Medium" w:cs="Arial"/>
                <w:sz w:val="24"/>
                <w:szCs w:val="24"/>
              </w:rPr>
              <w:t>Kelly Dooley</w:t>
            </w:r>
          </w:p>
        </w:tc>
        <w:tc>
          <w:tcPr>
            <w:tcW w:w="3402" w:type="dxa"/>
            <w:gridSpan w:val="2"/>
          </w:tcPr>
          <w:p w14:paraId="706AEF25" w14:textId="77777777"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Communications Manager</w:t>
            </w:r>
          </w:p>
        </w:tc>
      </w:tr>
      <w:tr w:rsidR="00203DCA" w:rsidRPr="00285C2A" w14:paraId="588FA786" w14:textId="77777777" w:rsidTr="00904899">
        <w:tc>
          <w:tcPr>
            <w:tcW w:w="5670" w:type="dxa"/>
          </w:tcPr>
          <w:p w14:paraId="38F8312C" w14:textId="43E0E6F0" w:rsidR="00203DCA" w:rsidRPr="00285C2A" w:rsidRDefault="00203DCA" w:rsidP="00203DCA">
            <w:pPr>
              <w:spacing w:after="0" w:line="240" w:lineRule="auto"/>
              <w:rPr>
                <w:rFonts w:ascii="Public Sans Medium" w:hAnsi="Public Sans Medium" w:cs="Arial"/>
                <w:sz w:val="24"/>
                <w:szCs w:val="24"/>
              </w:rPr>
            </w:pPr>
            <w:r>
              <w:rPr>
                <w:rFonts w:ascii="Public Sans Medium" w:hAnsi="Public Sans Medium" w:cs="Arial"/>
                <w:sz w:val="24"/>
                <w:szCs w:val="24"/>
              </w:rPr>
              <w:t>Gaynor Bradley</w:t>
            </w:r>
          </w:p>
        </w:tc>
        <w:tc>
          <w:tcPr>
            <w:tcW w:w="3402" w:type="dxa"/>
            <w:gridSpan w:val="2"/>
          </w:tcPr>
          <w:p w14:paraId="248334DC" w14:textId="6DCF673B" w:rsidR="00203DCA" w:rsidRPr="00285C2A" w:rsidRDefault="00203DCA" w:rsidP="00203DCA">
            <w:pPr>
              <w:spacing w:after="0" w:line="240" w:lineRule="auto"/>
              <w:rPr>
                <w:rFonts w:ascii="Public Sans Medium" w:hAnsi="Public Sans Medium" w:cs="Arial"/>
                <w:sz w:val="24"/>
                <w:szCs w:val="24"/>
              </w:rPr>
            </w:pPr>
            <w:r>
              <w:rPr>
                <w:rFonts w:ascii="Public Sans Medium" w:hAnsi="Public Sans Medium" w:cs="Arial"/>
                <w:sz w:val="24"/>
                <w:szCs w:val="24"/>
              </w:rPr>
              <w:t>Learning and Development Facilitator</w:t>
            </w:r>
          </w:p>
        </w:tc>
      </w:tr>
      <w:tr w:rsidR="00203DCA" w:rsidRPr="00285C2A" w14:paraId="581199E2" w14:textId="77777777" w:rsidTr="00904899">
        <w:tc>
          <w:tcPr>
            <w:tcW w:w="5670" w:type="dxa"/>
          </w:tcPr>
          <w:p w14:paraId="5AF351A9" w14:textId="77777777" w:rsidR="00203DCA" w:rsidRDefault="00203DCA" w:rsidP="00203DCA">
            <w:pPr>
              <w:spacing w:after="0" w:line="240" w:lineRule="auto"/>
              <w:rPr>
                <w:rFonts w:ascii="Public Sans Medium" w:hAnsi="Public Sans Medium" w:cs="Arial"/>
                <w:b/>
                <w:sz w:val="24"/>
                <w:szCs w:val="24"/>
              </w:rPr>
            </w:pPr>
          </w:p>
          <w:p w14:paraId="1A1AA416" w14:textId="48B821BE" w:rsidR="00203DCA" w:rsidRPr="00285C2A" w:rsidRDefault="00203DCA" w:rsidP="00203DCA">
            <w:pPr>
              <w:spacing w:after="0" w:line="240" w:lineRule="auto"/>
              <w:rPr>
                <w:rFonts w:ascii="Public Sans Medium" w:hAnsi="Public Sans Medium" w:cs="Arial"/>
                <w:b/>
                <w:sz w:val="24"/>
                <w:szCs w:val="24"/>
              </w:rPr>
            </w:pPr>
            <w:r w:rsidRPr="00285C2A">
              <w:rPr>
                <w:rFonts w:ascii="Public Sans Medium" w:hAnsi="Public Sans Medium" w:cs="Arial"/>
                <w:b/>
                <w:sz w:val="24"/>
                <w:szCs w:val="24"/>
              </w:rPr>
              <w:t>Apologies</w:t>
            </w:r>
          </w:p>
        </w:tc>
        <w:tc>
          <w:tcPr>
            <w:tcW w:w="3402" w:type="dxa"/>
            <w:gridSpan w:val="2"/>
          </w:tcPr>
          <w:p w14:paraId="0B15A2C2" w14:textId="77777777" w:rsidR="00203DCA" w:rsidRPr="00285C2A" w:rsidRDefault="00203DCA" w:rsidP="00203DCA">
            <w:pPr>
              <w:spacing w:after="0" w:line="240" w:lineRule="auto"/>
              <w:rPr>
                <w:rFonts w:ascii="Public Sans Medium" w:hAnsi="Public Sans Medium" w:cs="Arial"/>
                <w:sz w:val="24"/>
                <w:szCs w:val="24"/>
              </w:rPr>
            </w:pPr>
          </w:p>
        </w:tc>
      </w:tr>
      <w:tr w:rsidR="00203DCA" w:rsidRPr="00285C2A" w14:paraId="0E729AF2" w14:textId="77777777" w:rsidTr="00904899">
        <w:tc>
          <w:tcPr>
            <w:tcW w:w="5670" w:type="dxa"/>
          </w:tcPr>
          <w:p w14:paraId="36494FCA" w14:textId="76BC8824" w:rsidR="00203DCA" w:rsidRPr="00285C2A"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Paul Wood</w:t>
            </w:r>
          </w:p>
        </w:tc>
        <w:tc>
          <w:tcPr>
            <w:tcW w:w="3402" w:type="dxa"/>
            <w:gridSpan w:val="2"/>
          </w:tcPr>
          <w:p w14:paraId="3586C64F" w14:textId="53104E38" w:rsidR="00203DCA" w:rsidRPr="00285C2A" w:rsidRDefault="00DD7AD8" w:rsidP="00203DCA">
            <w:pPr>
              <w:spacing w:after="0" w:line="240" w:lineRule="auto"/>
              <w:rPr>
                <w:rFonts w:ascii="Public Sans Medium" w:hAnsi="Public Sans Medium" w:cs="Arial"/>
                <w:sz w:val="24"/>
                <w:szCs w:val="24"/>
              </w:rPr>
            </w:pPr>
            <w:r>
              <w:rPr>
                <w:rFonts w:ascii="Public Sans Medium" w:hAnsi="Public Sans Medium" w:cs="Arial"/>
                <w:sz w:val="24"/>
                <w:szCs w:val="24"/>
              </w:rPr>
              <w:t>Operational Manager</w:t>
            </w:r>
          </w:p>
        </w:tc>
      </w:tr>
      <w:tr w:rsidR="00203DCA" w:rsidRPr="00285C2A" w14:paraId="77A29C4E" w14:textId="77777777" w:rsidTr="00904899">
        <w:tc>
          <w:tcPr>
            <w:tcW w:w="5670" w:type="dxa"/>
          </w:tcPr>
          <w:p w14:paraId="51C8E1A6" w14:textId="77777777"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 xml:space="preserve">Stephen Wenham </w:t>
            </w:r>
          </w:p>
        </w:tc>
        <w:tc>
          <w:tcPr>
            <w:tcW w:w="3402" w:type="dxa"/>
            <w:gridSpan w:val="2"/>
          </w:tcPr>
          <w:p w14:paraId="22858741" w14:textId="77777777" w:rsidR="00203DCA" w:rsidRPr="00285C2A" w:rsidRDefault="00203DCA" w:rsidP="00203DCA">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DD7AD8" w:rsidRPr="00285C2A" w14:paraId="026F573E" w14:textId="77777777" w:rsidTr="00904899">
        <w:tc>
          <w:tcPr>
            <w:tcW w:w="5670" w:type="dxa"/>
          </w:tcPr>
          <w:p w14:paraId="3453586B" w14:textId="5AE9D1C2" w:rsidR="00DD7AD8" w:rsidRPr="00285C2A" w:rsidRDefault="00DD7AD8" w:rsidP="00DD7AD8">
            <w:pPr>
              <w:spacing w:after="0" w:line="240" w:lineRule="auto"/>
              <w:rPr>
                <w:rFonts w:ascii="Public Sans Medium" w:hAnsi="Public Sans Medium" w:cs="Arial"/>
                <w:sz w:val="24"/>
                <w:szCs w:val="24"/>
              </w:rPr>
            </w:pPr>
            <w:r w:rsidRPr="00285C2A">
              <w:rPr>
                <w:rFonts w:ascii="Public Sans Medium" w:hAnsi="Public Sans Medium" w:cs="Arial"/>
                <w:sz w:val="24"/>
                <w:szCs w:val="24"/>
              </w:rPr>
              <w:t>Lauren Mawson</w:t>
            </w:r>
          </w:p>
        </w:tc>
        <w:tc>
          <w:tcPr>
            <w:tcW w:w="3402" w:type="dxa"/>
            <w:gridSpan w:val="2"/>
          </w:tcPr>
          <w:p w14:paraId="7C73D2EA" w14:textId="5720EA5C" w:rsidR="00DD7AD8" w:rsidRPr="00285C2A" w:rsidRDefault="00DD7AD8" w:rsidP="00DD7AD8">
            <w:pPr>
              <w:spacing w:after="0" w:line="240" w:lineRule="auto"/>
              <w:rPr>
                <w:rFonts w:ascii="Public Sans Medium" w:hAnsi="Public Sans Medium" w:cs="Arial"/>
                <w:sz w:val="24"/>
                <w:szCs w:val="24"/>
              </w:rPr>
            </w:pPr>
            <w:r w:rsidRPr="00285C2A">
              <w:rPr>
                <w:rFonts w:ascii="Public Sans Medium" w:hAnsi="Public Sans Medium" w:cs="Arial"/>
                <w:sz w:val="24"/>
                <w:szCs w:val="24"/>
              </w:rPr>
              <w:t>Board Member</w:t>
            </w:r>
          </w:p>
        </w:tc>
      </w:tr>
      <w:tr w:rsidR="00DD7AD8" w:rsidRPr="00285C2A" w14:paraId="3BAB683F" w14:textId="77777777" w:rsidTr="00203DCA">
        <w:tc>
          <w:tcPr>
            <w:tcW w:w="5670" w:type="dxa"/>
          </w:tcPr>
          <w:p w14:paraId="666FBF14" w14:textId="175F27E7" w:rsidR="00DD7AD8" w:rsidRPr="00285C2A" w:rsidRDefault="00DD7AD8" w:rsidP="00DD7AD8">
            <w:pPr>
              <w:spacing w:after="0" w:line="240" w:lineRule="auto"/>
              <w:rPr>
                <w:rFonts w:ascii="Public Sans Medium" w:hAnsi="Public Sans Medium" w:cs="Arial"/>
                <w:sz w:val="24"/>
                <w:szCs w:val="24"/>
              </w:rPr>
            </w:pPr>
            <w:r w:rsidRPr="00285C2A">
              <w:rPr>
                <w:rFonts w:ascii="Public Sans Medium" w:hAnsi="Public Sans Medium" w:cs="Arial"/>
                <w:sz w:val="24"/>
                <w:szCs w:val="24"/>
              </w:rPr>
              <w:t>Roshanak Valizadeh</w:t>
            </w:r>
          </w:p>
        </w:tc>
        <w:tc>
          <w:tcPr>
            <w:tcW w:w="3402" w:type="dxa"/>
            <w:gridSpan w:val="2"/>
          </w:tcPr>
          <w:p w14:paraId="68024F5C" w14:textId="3EDA379E" w:rsidR="00DD7AD8" w:rsidRPr="00285C2A" w:rsidRDefault="00DD7AD8" w:rsidP="00DD7AD8">
            <w:pPr>
              <w:spacing w:after="0" w:line="240" w:lineRule="auto"/>
              <w:rPr>
                <w:rFonts w:ascii="Public Sans Medium" w:hAnsi="Public Sans Medium" w:cs="Arial"/>
                <w:sz w:val="24"/>
                <w:szCs w:val="24"/>
              </w:rPr>
            </w:pPr>
            <w:r>
              <w:rPr>
                <w:rFonts w:ascii="Public Sans Medium" w:hAnsi="Public Sans Medium" w:cs="Arial"/>
                <w:sz w:val="24"/>
                <w:szCs w:val="24"/>
              </w:rPr>
              <w:t>Board Member</w:t>
            </w:r>
          </w:p>
        </w:tc>
      </w:tr>
      <w:tr w:rsidR="00DD7AD8" w:rsidRPr="00285C2A" w14:paraId="59CF0B85" w14:textId="77777777" w:rsidTr="00203DCA">
        <w:tc>
          <w:tcPr>
            <w:tcW w:w="5670" w:type="dxa"/>
          </w:tcPr>
          <w:p w14:paraId="72BCBE93" w14:textId="77777777" w:rsidR="00DD7AD8" w:rsidRPr="00285C2A" w:rsidRDefault="00DD7AD8" w:rsidP="00DD7AD8">
            <w:pPr>
              <w:spacing w:after="0" w:line="240" w:lineRule="auto"/>
              <w:rPr>
                <w:rFonts w:ascii="Public Sans Medium" w:hAnsi="Public Sans Medium" w:cs="Arial"/>
                <w:sz w:val="24"/>
                <w:szCs w:val="24"/>
              </w:rPr>
            </w:pPr>
            <w:r w:rsidRPr="00285C2A">
              <w:rPr>
                <w:rFonts w:ascii="Public Sans Medium" w:hAnsi="Public Sans Medium" w:cs="Arial"/>
                <w:sz w:val="24"/>
                <w:szCs w:val="24"/>
              </w:rPr>
              <w:t>Mike Travis</w:t>
            </w:r>
          </w:p>
        </w:tc>
        <w:tc>
          <w:tcPr>
            <w:tcW w:w="3402" w:type="dxa"/>
            <w:gridSpan w:val="2"/>
          </w:tcPr>
          <w:p w14:paraId="4DE809DC" w14:textId="77777777" w:rsidR="00DD7AD8" w:rsidRPr="00285C2A" w:rsidRDefault="00DD7AD8" w:rsidP="00DD7AD8">
            <w:pPr>
              <w:spacing w:after="0" w:line="240" w:lineRule="auto"/>
              <w:rPr>
                <w:rFonts w:ascii="Public Sans Medium" w:hAnsi="Public Sans Medium" w:cs="Arial"/>
                <w:sz w:val="24"/>
                <w:szCs w:val="24"/>
              </w:rPr>
            </w:pPr>
            <w:r w:rsidRPr="00285C2A">
              <w:rPr>
                <w:rFonts w:ascii="Public Sans Medium" w:hAnsi="Public Sans Medium" w:cs="Arial"/>
                <w:sz w:val="24"/>
                <w:szCs w:val="24"/>
              </w:rPr>
              <w:t>Trade Union Committee</w:t>
            </w:r>
          </w:p>
        </w:tc>
      </w:tr>
    </w:tbl>
    <w:p w14:paraId="08AFDF89" w14:textId="77777777" w:rsidR="00203DCA" w:rsidRDefault="00203DCA">
      <w:pPr>
        <w:rPr>
          <w:rFonts w:ascii="Public Sans Medium" w:hAnsi="Public Sans Medium"/>
          <w:b/>
          <w:bCs/>
          <w:sz w:val="24"/>
          <w:szCs w:val="24"/>
          <w:u w:val="single"/>
        </w:rPr>
      </w:pPr>
    </w:p>
    <w:p w14:paraId="7283A773" w14:textId="77777777" w:rsidR="00203DCA" w:rsidRDefault="00203DCA">
      <w:pPr>
        <w:rPr>
          <w:rFonts w:ascii="Public Sans Medium" w:hAnsi="Public Sans Medium"/>
          <w:b/>
          <w:bCs/>
          <w:sz w:val="24"/>
          <w:szCs w:val="24"/>
          <w:u w:val="single"/>
        </w:rPr>
      </w:pPr>
    </w:p>
    <w:p w14:paraId="79A6C655" w14:textId="5E1F516D" w:rsidR="001C691A" w:rsidRPr="001962C0" w:rsidRDefault="00F60BE2">
      <w:pPr>
        <w:rPr>
          <w:rFonts w:ascii="Public Sans Medium" w:hAnsi="Public Sans Medium"/>
          <w:b/>
          <w:bCs/>
          <w:sz w:val="24"/>
          <w:szCs w:val="24"/>
          <w:u w:val="single"/>
        </w:rPr>
      </w:pPr>
      <w:r w:rsidRPr="001962C0">
        <w:rPr>
          <w:rFonts w:ascii="Public Sans Medium" w:hAnsi="Public Sans Medium"/>
          <w:b/>
          <w:bCs/>
          <w:sz w:val="24"/>
          <w:szCs w:val="24"/>
          <w:u w:val="single"/>
        </w:rPr>
        <w:t xml:space="preserve">Key Messages </w:t>
      </w:r>
      <w:r w:rsidR="003974C5" w:rsidRPr="001962C0">
        <w:rPr>
          <w:rFonts w:ascii="Public Sans Medium" w:hAnsi="Public Sans Medium"/>
          <w:b/>
          <w:bCs/>
          <w:sz w:val="24"/>
          <w:szCs w:val="24"/>
          <w:u w:val="single"/>
        </w:rPr>
        <w:t xml:space="preserve">- </w:t>
      </w:r>
      <w:proofErr w:type="gramStart"/>
      <w:r w:rsidRPr="001962C0">
        <w:rPr>
          <w:rFonts w:ascii="Public Sans Medium" w:hAnsi="Public Sans Medium"/>
          <w:b/>
          <w:bCs/>
          <w:sz w:val="24"/>
          <w:szCs w:val="24"/>
          <w:u w:val="single"/>
        </w:rPr>
        <w:t>North West</w:t>
      </w:r>
      <w:proofErr w:type="gramEnd"/>
      <w:r w:rsidRPr="001962C0">
        <w:rPr>
          <w:rFonts w:ascii="Public Sans Medium" w:hAnsi="Public Sans Medium"/>
          <w:b/>
          <w:bCs/>
          <w:sz w:val="24"/>
          <w:szCs w:val="24"/>
          <w:u w:val="single"/>
        </w:rPr>
        <w:t xml:space="preserve"> Board meeting on 3</w:t>
      </w:r>
      <w:r w:rsidRPr="001962C0">
        <w:rPr>
          <w:rFonts w:ascii="Public Sans Medium" w:hAnsi="Public Sans Medium"/>
          <w:b/>
          <w:bCs/>
          <w:sz w:val="24"/>
          <w:szCs w:val="24"/>
          <w:u w:val="single"/>
          <w:vertAlign w:val="superscript"/>
        </w:rPr>
        <w:t>rd</w:t>
      </w:r>
      <w:r w:rsidRPr="001962C0">
        <w:rPr>
          <w:rFonts w:ascii="Public Sans Medium" w:hAnsi="Public Sans Medium"/>
          <w:b/>
          <w:bCs/>
          <w:sz w:val="24"/>
          <w:szCs w:val="24"/>
          <w:u w:val="single"/>
        </w:rPr>
        <w:t xml:space="preserve"> September 2021 </w:t>
      </w:r>
    </w:p>
    <w:p w14:paraId="4F9AD463" w14:textId="77777777" w:rsidR="003974C5" w:rsidRDefault="003974C5" w:rsidP="00F60BE2">
      <w:pPr>
        <w:spacing w:line="276" w:lineRule="auto"/>
        <w:rPr>
          <w:rFonts w:ascii="Public Sans Medium" w:hAnsi="Public Sans Medium"/>
          <w:b/>
          <w:bCs/>
          <w:sz w:val="24"/>
          <w:szCs w:val="24"/>
          <w:u w:val="single"/>
        </w:rPr>
      </w:pPr>
    </w:p>
    <w:p w14:paraId="2B498912" w14:textId="2CB8FBA6" w:rsidR="00F60BE2" w:rsidRPr="003974C5" w:rsidRDefault="00F60BE2" w:rsidP="00F60BE2">
      <w:pPr>
        <w:spacing w:line="276" w:lineRule="auto"/>
        <w:rPr>
          <w:rFonts w:ascii="Public Sans Medium" w:hAnsi="Public Sans Medium"/>
          <w:b/>
          <w:bCs/>
          <w:sz w:val="24"/>
          <w:szCs w:val="24"/>
          <w:u w:val="single"/>
        </w:rPr>
      </w:pPr>
      <w:r w:rsidRPr="003974C5">
        <w:rPr>
          <w:rFonts w:ascii="Public Sans Medium" w:hAnsi="Public Sans Medium"/>
          <w:b/>
          <w:bCs/>
          <w:sz w:val="24"/>
          <w:szCs w:val="24"/>
          <w:u w:val="single"/>
        </w:rPr>
        <w:t>UK Learning and Development Pathway for RCN Representatives</w:t>
      </w:r>
    </w:p>
    <w:p w14:paraId="07091158" w14:textId="4F376CDF" w:rsidR="00F60BE2" w:rsidRPr="003974C5" w:rsidRDefault="00F60BE2" w:rsidP="00F60BE2">
      <w:pPr>
        <w:spacing w:line="276" w:lineRule="auto"/>
        <w:rPr>
          <w:rFonts w:ascii="Public Sans Medium" w:hAnsi="Public Sans Medium"/>
          <w:sz w:val="24"/>
          <w:szCs w:val="24"/>
        </w:rPr>
      </w:pPr>
      <w:r w:rsidRPr="003974C5">
        <w:rPr>
          <w:rFonts w:ascii="Public Sans Medium" w:hAnsi="Public Sans Medium"/>
          <w:sz w:val="24"/>
          <w:szCs w:val="24"/>
        </w:rPr>
        <w:t>The UK L&amp;D Pathway for RCN representatives has been successfully reaccredited by Open College Network following the annual external quality review.</w:t>
      </w:r>
    </w:p>
    <w:p w14:paraId="313BFE97" w14:textId="77777777" w:rsidR="00F60BE2" w:rsidRPr="003974C5" w:rsidRDefault="00F60BE2" w:rsidP="00F60BE2">
      <w:pPr>
        <w:spacing w:line="276" w:lineRule="auto"/>
        <w:rPr>
          <w:rFonts w:ascii="Public Sans Medium" w:hAnsi="Public Sans Medium"/>
          <w:sz w:val="24"/>
          <w:szCs w:val="24"/>
        </w:rPr>
      </w:pPr>
      <w:r w:rsidRPr="003974C5">
        <w:rPr>
          <w:rFonts w:ascii="Public Sans Medium" w:hAnsi="Public Sans Medium"/>
          <w:sz w:val="24"/>
          <w:szCs w:val="24"/>
        </w:rPr>
        <w:t xml:space="preserve">This year’s reaccreditation felt particularly meaningful as OCN were reviewing the work of learners and L&amp;D Facilitators (LDFs) as we adapted to the unfolding COVID-19 crisis and transitioned from face-to-face to online facilitated learning. Despite a turnaround of just 3 months, the L&amp;DI team invested 2260 hours (322 days) in redesigning the pathway for the move to online. </w:t>
      </w:r>
    </w:p>
    <w:p w14:paraId="4F50A6FA" w14:textId="77777777" w:rsidR="004443CD" w:rsidRPr="003974C5" w:rsidRDefault="004443CD" w:rsidP="004443CD">
      <w:pPr>
        <w:spacing w:line="276" w:lineRule="auto"/>
        <w:rPr>
          <w:rFonts w:ascii="Public Sans Medium" w:hAnsi="Public Sans Medium"/>
          <w:sz w:val="24"/>
          <w:szCs w:val="24"/>
        </w:rPr>
      </w:pPr>
      <w:r w:rsidRPr="003974C5">
        <w:rPr>
          <w:rFonts w:ascii="Public Sans Medium" w:hAnsi="Public Sans Medium"/>
          <w:sz w:val="24"/>
          <w:szCs w:val="24"/>
        </w:rPr>
        <w:t xml:space="preserve">The OCN report has provided the L&amp;DI team with some suggested areas for improvement or development. These will be taken forward as part of the current </w:t>
      </w:r>
      <w:r w:rsidRPr="003974C5">
        <w:rPr>
          <w:rFonts w:ascii="Public Sans Medium" w:hAnsi="Public Sans Medium"/>
          <w:sz w:val="24"/>
          <w:szCs w:val="24"/>
        </w:rPr>
        <w:lastRenderedPageBreak/>
        <w:t>UK Curriculum Review exercise being undertaken by UK staff and reps using a co-creation approach.</w:t>
      </w:r>
    </w:p>
    <w:p w14:paraId="32C95CC1" w14:textId="2F34BCBC" w:rsidR="00F60BE2" w:rsidRPr="003974C5" w:rsidRDefault="00F60BE2">
      <w:pPr>
        <w:rPr>
          <w:rFonts w:ascii="Public Sans Medium" w:hAnsi="Public Sans Medium"/>
          <w:sz w:val="24"/>
          <w:szCs w:val="24"/>
        </w:rPr>
      </w:pPr>
    </w:p>
    <w:p w14:paraId="15393E5C" w14:textId="21941EE2" w:rsidR="004443CD" w:rsidRPr="003974C5" w:rsidRDefault="004443CD">
      <w:pPr>
        <w:rPr>
          <w:rFonts w:ascii="Public Sans Medium" w:hAnsi="Public Sans Medium"/>
          <w:b/>
          <w:bCs/>
          <w:sz w:val="24"/>
          <w:szCs w:val="24"/>
          <w:u w:val="single"/>
        </w:rPr>
      </w:pPr>
      <w:r w:rsidRPr="003974C5">
        <w:rPr>
          <w:rFonts w:ascii="Public Sans Medium" w:hAnsi="Public Sans Medium"/>
          <w:b/>
          <w:bCs/>
          <w:sz w:val="24"/>
          <w:szCs w:val="24"/>
          <w:u w:val="single"/>
        </w:rPr>
        <w:t>E</w:t>
      </w:r>
      <w:r w:rsidR="00102EB4" w:rsidRPr="003974C5">
        <w:rPr>
          <w:rFonts w:ascii="Public Sans Medium" w:hAnsi="Public Sans Medium"/>
          <w:b/>
          <w:bCs/>
          <w:sz w:val="24"/>
          <w:szCs w:val="24"/>
          <w:u w:val="single"/>
        </w:rPr>
        <w:t xml:space="preserve">ducation </w:t>
      </w:r>
      <w:r w:rsidRPr="003974C5">
        <w:rPr>
          <w:rFonts w:ascii="Public Sans Medium" w:hAnsi="Public Sans Medium"/>
          <w:b/>
          <w:bCs/>
          <w:sz w:val="24"/>
          <w:szCs w:val="24"/>
          <w:u w:val="single"/>
        </w:rPr>
        <w:t>L</w:t>
      </w:r>
      <w:r w:rsidR="00102EB4" w:rsidRPr="003974C5">
        <w:rPr>
          <w:rFonts w:ascii="Public Sans Medium" w:hAnsi="Public Sans Medium"/>
          <w:b/>
          <w:bCs/>
          <w:sz w:val="24"/>
          <w:szCs w:val="24"/>
          <w:u w:val="single"/>
        </w:rPr>
        <w:t xml:space="preserve">earning and </w:t>
      </w:r>
      <w:r w:rsidRPr="003974C5">
        <w:rPr>
          <w:rFonts w:ascii="Public Sans Medium" w:hAnsi="Public Sans Medium"/>
          <w:b/>
          <w:bCs/>
          <w:sz w:val="24"/>
          <w:szCs w:val="24"/>
          <w:u w:val="single"/>
        </w:rPr>
        <w:t>D</w:t>
      </w:r>
      <w:r w:rsidR="00102EB4" w:rsidRPr="003974C5">
        <w:rPr>
          <w:rFonts w:ascii="Public Sans Medium" w:hAnsi="Public Sans Medium"/>
          <w:b/>
          <w:bCs/>
          <w:sz w:val="24"/>
          <w:szCs w:val="24"/>
          <w:u w:val="single"/>
        </w:rPr>
        <w:t>evelopment</w:t>
      </w:r>
      <w:r w:rsidRPr="003974C5">
        <w:rPr>
          <w:rFonts w:ascii="Public Sans Medium" w:hAnsi="Public Sans Medium"/>
          <w:b/>
          <w:bCs/>
          <w:sz w:val="24"/>
          <w:szCs w:val="24"/>
          <w:u w:val="single"/>
        </w:rPr>
        <w:t xml:space="preserve"> Strategy </w:t>
      </w:r>
    </w:p>
    <w:p w14:paraId="7A98CD77" w14:textId="6C95505C" w:rsidR="004443CD" w:rsidRPr="003974C5" w:rsidRDefault="004443CD" w:rsidP="00102EB4">
      <w:pPr>
        <w:rPr>
          <w:rFonts w:ascii="Public Sans Medium" w:eastAsia="Calibri" w:hAnsi="Public Sans Medium" w:cs="Calibri"/>
          <w:sz w:val="24"/>
          <w:szCs w:val="24"/>
        </w:rPr>
      </w:pPr>
      <w:r w:rsidRPr="003974C5">
        <w:rPr>
          <w:rFonts w:ascii="Public Sans Medium" w:eastAsia="Calibri" w:hAnsi="Public Sans Medium" w:cs="Calibri"/>
          <w:sz w:val="24"/>
          <w:szCs w:val="24"/>
          <w:lang w:val="en-US"/>
        </w:rPr>
        <w:t>Highlights of activity since June 2021 on the ELD Strategy where shared with members of the Board.</w:t>
      </w:r>
      <w:r w:rsidR="00102EB4" w:rsidRPr="003974C5">
        <w:rPr>
          <w:rFonts w:ascii="Public Sans Medium" w:eastAsia="Calibri" w:hAnsi="Public Sans Medium" w:cs="Calibri"/>
          <w:sz w:val="24"/>
          <w:szCs w:val="24"/>
          <w:lang w:val="en-US"/>
        </w:rPr>
        <w:t xml:space="preserve">  </w:t>
      </w:r>
      <w:r w:rsidRPr="003974C5">
        <w:rPr>
          <w:rFonts w:ascii="Public Sans Medium" w:eastAsia="Calibri" w:hAnsi="Public Sans Medium" w:cs="Calibri"/>
          <w:sz w:val="24"/>
          <w:szCs w:val="24"/>
        </w:rPr>
        <w:t>The Regional Professional Lead for learning and Development will link to the board member</w:t>
      </w:r>
      <w:r w:rsidR="00102EB4" w:rsidRPr="003974C5">
        <w:rPr>
          <w:rFonts w:ascii="Public Sans Medium" w:eastAsia="Calibri" w:hAnsi="Public Sans Medium" w:cs="Calibri"/>
          <w:sz w:val="24"/>
          <w:szCs w:val="24"/>
        </w:rPr>
        <w:t>s</w:t>
      </w:r>
      <w:r w:rsidRPr="003974C5">
        <w:rPr>
          <w:rFonts w:ascii="Public Sans Medium" w:eastAsia="Calibri" w:hAnsi="Public Sans Medium" w:cs="Calibri"/>
          <w:sz w:val="24"/>
          <w:szCs w:val="24"/>
        </w:rPr>
        <w:t xml:space="preserve"> to discuss and develop the Key Performance Indicators. </w:t>
      </w:r>
    </w:p>
    <w:p w14:paraId="4C2E58DB" w14:textId="1F769B6F" w:rsidR="004443CD" w:rsidRPr="003974C5" w:rsidRDefault="004443CD">
      <w:pPr>
        <w:rPr>
          <w:rFonts w:ascii="Public Sans Medium" w:hAnsi="Public Sans Medium"/>
          <w:sz w:val="24"/>
          <w:szCs w:val="24"/>
        </w:rPr>
      </w:pPr>
    </w:p>
    <w:p w14:paraId="2435ABD9" w14:textId="4E18444F" w:rsidR="00096A18" w:rsidRPr="003974C5" w:rsidRDefault="0072546E">
      <w:pPr>
        <w:rPr>
          <w:rFonts w:ascii="Public Sans Medium" w:hAnsi="Public Sans Medium"/>
          <w:b/>
          <w:bCs/>
          <w:sz w:val="24"/>
          <w:szCs w:val="24"/>
          <w:u w:val="single"/>
        </w:rPr>
      </w:pPr>
      <w:r w:rsidRPr="003974C5">
        <w:rPr>
          <w:rFonts w:ascii="Public Sans Medium" w:hAnsi="Public Sans Medium"/>
          <w:b/>
          <w:bCs/>
          <w:sz w:val="24"/>
          <w:szCs w:val="24"/>
          <w:u w:val="single"/>
        </w:rPr>
        <w:t>Isle of Man Branch Update</w:t>
      </w:r>
    </w:p>
    <w:p w14:paraId="6BEFF6B8" w14:textId="2890A8EA" w:rsidR="001962C0" w:rsidRDefault="0072546E">
      <w:pPr>
        <w:rPr>
          <w:rFonts w:ascii="Public Sans Medium" w:hAnsi="Public Sans Medium"/>
          <w:sz w:val="24"/>
          <w:szCs w:val="24"/>
        </w:rPr>
      </w:pPr>
      <w:r w:rsidRPr="003974C5">
        <w:rPr>
          <w:rFonts w:ascii="Public Sans Medium" w:hAnsi="Public Sans Medium"/>
          <w:sz w:val="24"/>
          <w:szCs w:val="24"/>
        </w:rPr>
        <w:t xml:space="preserve">Despite concerted efforts from the Senior Officer, Mary-Anne Parkinson, </w:t>
      </w:r>
      <w:r w:rsidR="003974C5">
        <w:rPr>
          <w:rFonts w:ascii="Public Sans Medium" w:hAnsi="Public Sans Medium"/>
          <w:sz w:val="24"/>
          <w:szCs w:val="24"/>
        </w:rPr>
        <w:t>the IOM B</w:t>
      </w:r>
      <w:r w:rsidR="00473A3C">
        <w:rPr>
          <w:rFonts w:ascii="Public Sans Medium" w:hAnsi="Public Sans Medium"/>
          <w:sz w:val="24"/>
          <w:szCs w:val="24"/>
        </w:rPr>
        <w:t>r</w:t>
      </w:r>
      <w:r w:rsidR="003974C5">
        <w:rPr>
          <w:rFonts w:ascii="Public Sans Medium" w:hAnsi="Public Sans Medium"/>
          <w:sz w:val="24"/>
          <w:szCs w:val="24"/>
        </w:rPr>
        <w:t>anch</w:t>
      </w:r>
      <w:r w:rsidRPr="003974C5">
        <w:rPr>
          <w:rFonts w:ascii="Public Sans Medium" w:hAnsi="Public Sans Medium"/>
          <w:sz w:val="24"/>
          <w:szCs w:val="24"/>
        </w:rPr>
        <w:t xml:space="preserve"> still only have one person willing to take on an executive role.  Mary-Anne and Matthew Beattie, Branch Chair, are </w:t>
      </w:r>
      <w:r w:rsidR="001962C0">
        <w:rPr>
          <w:rFonts w:ascii="Public Sans Medium" w:hAnsi="Public Sans Medium"/>
          <w:sz w:val="24"/>
          <w:szCs w:val="24"/>
        </w:rPr>
        <w:t xml:space="preserve">therefore </w:t>
      </w:r>
      <w:r w:rsidRPr="003974C5">
        <w:rPr>
          <w:rFonts w:ascii="Public Sans Medium" w:hAnsi="Public Sans Medium"/>
          <w:sz w:val="24"/>
          <w:szCs w:val="24"/>
        </w:rPr>
        <w:t xml:space="preserve">managing the day to day running of the Branch.  Covid restrictions have and still do limit activity and visits to the island.  </w:t>
      </w:r>
      <w:r w:rsidR="001962C0">
        <w:rPr>
          <w:rFonts w:ascii="Public Sans Medium" w:hAnsi="Public Sans Medium"/>
          <w:sz w:val="24"/>
          <w:szCs w:val="24"/>
        </w:rPr>
        <w:t>Carmel O’Boyle, in her capacity of Board Chair, will visit once restrictions are lifted and travel is allowed.</w:t>
      </w:r>
    </w:p>
    <w:p w14:paraId="14015C26" w14:textId="11C325BD" w:rsidR="0072546E" w:rsidRPr="003974C5" w:rsidRDefault="0072546E">
      <w:pPr>
        <w:rPr>
          <w:rFonts w:ascii="Public Sans Medium" w:hAnsi="Public Sans Medium"/>
          <w:sz w:val="24"/>
          <w:szCs w:val="24"/>
        </w:rPr>
      </w:pPr>
      <w:r w:rsidRPr="003974C5">
        <w:rPr>
          <w:rFonts w:ascii="Public Sans Medium" w:hAnsi="Public Sans Medium"/>
          <w:sz w:val="24"/>
          <w:szCs w:val="24"/>
        </w:rPr>
        <w:t xml:space="preserve">The </w:t>
      </w:r>
      <w:r w:rsidR="001962C0">
        <w:rPr>
          <w:rFonts w:ascii="Public Sans Medium" w:hAnsi="Public Sans Medium"/>
          <w:sz w:val="24"/>
          <w:szCs w:val="24"/>
        </w:rPr>
        <w:t xml:space="preserve">IOM </w:t>
      </w:r>
      <w:r w:rsidRPr="003974C5">
        <w:rPr>
          <w:rFonts w:ascii="Public Sans Medium" w:hAnsi="Public Sans Medium"/>
          <w:sz w:val="24"/>
          <w:szCs w:val="24"/>
        </w:rPr>
        <w:t xml:space="preserve">pay offer is </w:t>
      </w:r>
      <w:r w:rsidR="001962C0">
        <w:rPr>
          <w:rFonts w:ascii="Public Sans Medium" w:hAnsi="Public Sans Medium"/>
          <w:sz w:val="24"/>
          <w:szCs w:val="24"/>
        </w:rPr>
        <w:t xml:space="preserve">still </w:t>
      </w:r>
      <w:r w:rsidRPr="003974C5">
        <w:rPr>
          <w:rFonts w:ascii="Public Sans Medium" w:hAnsi="Public Sans Medium"/>
          <w:sz w:val="24"/>
          <w:szCs w:val="24"/>
        </w:rPr>
        <w:t>no further on since the Board submitted a pa</w:t>
      </w:r>
      <w:r w:rsidR="00F1189B" w:rsidRPr="003974C5">
        <w:rPr>
          <w:rFonts w:ascii="Public Sans Medium" w:hAnsi="Public Sans Medium"/>
          <w:sz w:val="24"/>
          <w:szCs w:val="24"/>
        </w:rPr>
        <w:t>per to the Trade Union Committee in July.  No formal offer has yet been received from Manx Care</w:t>
      </w:r>
      <w:r w:rsidR="003974C5">
        <w:rPr>
          <w:rFonts w:ascii="Public Sans Medium" w:hAnsi="Public Sans Medium"/>
          <w:sz w:val="24"/>
          <w:szCs w:val="24"/>
        </w:rPr>
        <w:t>, only a verbal offer of 1%</w:t>
      </w:r>
      <w:r w:rsidR="00F1189B" w:rsidRPr="003974C5">
        <w:rPr>
          <w:rFonts w:ascii="Public Sans Medium" w:hAnsi="Public Sans Medium"/>
          <w:sz w:val="24"/>
          <w:szCs w:val="24"/>
        </w:rPr>
        <w:t xml:space="preserve">. </w:t>
      </w:r>
      <w:r w:rsidRPr="003974C5">
        <w:rPr>
          <w:rFonts w:ascii="Public Sans Medium" w:hAnsi="Public Sans Medium"/>
          <w:sz w:val="24"/>
          <w:szCs w:val="24"/>
        </w:rPr>
        <w:t xml:space="preserve"> </w:t>
      </w:r>
    </w:p>
    <w:p w14:paraId="7F91F26E" w14:textId="1D0E5622" w:rsidR="00F1189B" w:rsidRPr="003974C5" w:rsidRDefault="00F1189B">
      <w:pPr>
        <w:rPr>
          <w:rFonts w:ascii="Public Sans Medium" w:hAnsi="Public Sans Medium"/>
          <w:sz w:val="24"/>
          <w:szCs w:val="24"/>
        </w:rPr>
      </w:pPr>
    </w:p>
    <w:p w14:paraId="4A0B06AE" w14:textId="7CC0612A" w:rsidR="00F1189B" w:rsidRPr="003974C5" w:rsidRDefault="00F1189B">
      <w:pPr>
        <w:rPr>
          <w:rFonts w:ascii="Public Sans Medium" w:hAnsi="Public Sans Medium"/>
          <w:b/>
          <w:bCs/>
          <w:sz w:val="24"/>
          <w:szCs w:val="24"/>
          <w:u w:val="single"/>
        </w:rPr>
      </w:pPr>
      <w:r w:rsidRPr="003974C5">
        <w:rPr>
          <w:rFonts w:ascii="Public Sans Medium" w:hAnsi="Public Sans Medium"/>
          <w:b/>
          <w:bCs/>
          <w:sz w:val="24"/>
          <w:szCs w:val="24"/>
          <w:u w:val="single"/>
        </w:rPr>
        <w:t>Congress 2021</w:t>
      </w:r>
    </w:p>
    <w:p w14:paraId="7B5C75A6" w14:textId="3E78814B" w:rsidR="00F1189B" w:rsidRPr="003974C5" w:rsidRDefault="00F1189B">
      <w:pPr>
        <w:rPr>
          <w:rFonts w:ascii="Public Sans Medium" w:hAnsi="Public Sans Medium"/>
          <w:sz w:val="24"/>
          <w:szCs w:val="24"/>
        </w:rPr>
      </w:pPr>
      <w:r w:rsidRPr="003974C5">
        <w:rPr>
          <w:rFonts w:ascii="Public Sans Medium" w:hAnsi="Public Sans Medium"/>
          <w:sz w:val="24"/>
          <w:szCs w:val="24"/>
        </w:rPr>
        <w:t xml:space="preserve">Following the decision by Congress to move to an </w:t>
      </w:r>
      <w:r w:rsidR="001962C0" w:rsidRPr="003974C5">
        <w:rPr>
          <w:rFonts w:ascii="Public Sans Medium" w:hAnsi="Public Sans Medium"/>
          <w:sz w:val="24"/>
          <w:szCs w:val="24"/>
        </w:rPr>
        <w:t>all-virtual</w:t>
      </w:r>
      <w:r w:rsidRPr="003974C5">
        <w:rPr>
          <w:rFonts w:ascii="Public Sans Medium" w:hAnsi="Public Sans Medium"/>
          <w:sz w:val="24"/>
          <w:szCs w:val="24"/>
        </w:rPr>
        <w:t xml:space="preserve"> platform the Board raised concerns around voting members being able to make practical arrangements at home or in some other suitable location</w:t>
      </w:r>
      <w:r w:rsidR="005F6259" w:rsidRPr="003974C5">
        <w:rPr>
          <w:rFonts w:ascii="Public Sans Medium" w:hAnsi="Public Sans Medium"/>
          <w:sz w:val="24"/>
          <w:szCs w:val="24"/>
        </w:rPr>
        <w:t xml:space="preserve"> at </w:t>
      </w:r>
      <w:r w:rsidR="001962C0">
        <w:rPr>
          <w:rFonts w:ascii="Public Sans Medium" w:hAnsi="Public Sans Medium"/>
          <w:sz w:val="24"/>
          <w:szCs w:val="24"/>
        </w:rPr>
        <w:t xml:space="preserve">such </w:t>
      </w:r>
      <w:r w:rsidR="005F6259" w:rsidRPr="003974C5">
        <w:rPr>
          <w:rFonts w:ascii="Public Sans Medium" w:hAnsi="Public Sans Medium"/>
          <w:sz w:val="24"/>
          <w:szCs w:val="24"/>
        </w:rPr>
        <w:t>short notice</w:t>
      </w:r>
      <w:r w:rsidRPr="003974C5">
        <w:rPr>
          <w:rFonts w:ascii="Public Sans Medium" w:hAnsi="Public Sans Medium"/>
          <w:sz w:val="24"/>
          <w:szCs w:val="24"/>
        </w:rPr>
        <w:t xml:space="preserve">.  </w:t>
      </w:r>
      <w:r w:rsidR="001962C0" w:rsidRPr="003974C5">
        <w:rPr>
          <w:rFonts w:ascii="Public Sans Medium" w:hAnsi="Public Sans Medium"/>
          <w:sz w:val="24"/>
          <w:szCs w:val="24"/>
        </w:rPr>
        <w:t>Also,</w:t>
      </w:r>
      <w:r w:rsidRPr="003974C5">
        <w:rPr>
          <w:rFonts w:ascii="Public Sans Medium" w:hAnsi="Public Sans Medium"/>
          <w:sz w:val="24"/>
          <w:szCs w:val="24"/>
        </w:rPr>
        <w:t xml:space="preserve"> the impact </w:t>
      </w:r>
      <w:r w:rsidR="004F19A6" w:rsidRPr="003974C5">
        <w:rPr>
          <w:rFonts w:ascii="Public Sans Medium" w:hAnsi="Public Sans Medium"/>
          <w:sz w:val="24"/>
          <w:szCs w:val="24"/>
        </w:rPr>
        <w:t>from a health</w:t>
      </w:r>
      <w:r w:rsidR="005F6259" w:rsidRPr="003974C5">
        <w:rPr>
          <w:rFonts w:ascii="Public Sans Medium" w:hAnsi="Public Sans Medium"/>
          <w:sz w:val="24"/>
          <w:szCs w:val="24"/>
        </w:rPr>
        <w:t>y</w:t>
      </w:r>
      <w:r w:rsidR="004F19A6" w:rsidRPr="003974C5">
        <w:rPr>
          <w:rFonts w:ascii="Public Sans Medium" w:hAnsi="Public Sans Medium"/>
          <w:sz w:val="24"/>
          <w:szCs w:val="24"/>
        </w:rPr>
        <w:t xml:space="preserve"> working perspective of expecting voting members to sit for 3 full days in front of a screen</w:t>
      </w:r>
      <w:r w:rsidR="001962C0">
        <w:rPr>
          <w:rFonts w:ascii="Public Sans Medium" w:hAnsi="Public Sans Medium"/>
          <w:sz w:val="24"/>
          <w:szCs w:val="24"/>
        </w:rPr>
        <w:t xml:space="preserve"> was discussed</w:t>
      </w:r>
      <w:r w:rsidR="005F6259" w:rsidRPr="003974C5">
        <w:rPr>
          <w:rFonts w:ascii="Public Sans Medium" w:hAnsi="Public Sans Medium"/>
          <w:sz w:val="24"/>
          <w:szCs w:val="24"/>
        </w:rPr>
        <w:t>.  It was felt that this had not been risk assessed.</w:t>
      </w:r>
      <w:r w:rsidR="001962C0">
        <w:rPr>
          <w:rFonts w:ascii="Public Sans Medium" w:hAnsi="Public Sans Medium"/>
          <w:sz w:val="24"/>
          <w:szCs w:val="24"/>
        </w:rPr>
        <w:t xml:space="preserve">  Concerns to be escalated.</w:t>
      </w:r>
      <w:r w:rsidR="005F6259" w:rsidRPr="003974C5">
        <w:rPr>
          <w:rFonts w:ascii="Public Sans Medium" w:hAnsi="Public Sans Medium"/>
          <w:sz w:val="24"/>
          <w:szCs w:val="24"/>
        </w:rPr>
        <w:t xml:space="preserve">  </w:t>
      </w:r>
    </w:p>
    <w:p w14:paraId="68E2468F" w14:textId="4BB9D70E" w:rsidR="005F6259" w:rsidRPr="003974C5" w:rsidRDefault="005F6259">
      <w:pPr>
        <w:rPr>
          <w:rFonts w:ascii="Public Sans Medium" w:hAnsi="Public Sans Medium"/>
          <w:sz w:val="24"/>
          <w:szCs w:val="24"/>
        </w:rPr>
      </w:pPr>
    </w:p>
    <w:p w14:paraId="337C1EA3" w14:textId="3B7AB80D" w:rsidR="005F6259" w:rsidRPr="003974C5" w:rsidRDefault="004B4471">
      <w:pPr>
        <w:rPr>
          <w:rFonts w:ascii="Public Sans Medium" w:hAnsi="Public Sans Medium"/>
          <w:b/>
          <w:bCs/>
          <w:sz w:val="24"/>
          <w:szCs w:val="24"/>
          <w:u w:val="single"/>
        </w:rPr>
      </w:pPr>
      <w:r w:rsidRPr="003974C5">
        <w:rPr>
          <w:rFonts w:ascii="Public Sans Medium" w:hAnsi="Public Sans Medium"/>
          <w:b/>
          <w:bCs/>
          <w:sz w:val="24"/>
          <w:szCs w:val="24"/>
          <w:u w:val="single"/>
        </w:rPr>
        <w:t>Operational Manager Post</w:t>
      </w:r>
    </w:p>
    <w:p w14:paraId="68B66458" w14:textId="4DDC7098" w:rsidR="004B4471" w:rsidRPr="003974C5" w:rsidRDefault="001962C0">
      <w:pPr>
        <w:rPr>
          <w:rFonts w:ascii="Public Sans Medium" w:hAnsi="Public Sans Medium"/>
          <w:sz w:val="24"/>
          <w:szCs w:val="24"/>
        </w:rPr>
      </w:pPr>
      <w:r>
        <w:rPr>
          <w:rFonts w:ascii="Public Sans Medium" w:hAnsi="Public Sans Medium"/>
          <w:sz w:val="24"/>
          <w:szCs w:val="24"/>
        </w:rPr>
        <w:t>A</w:t>
      </w:r>
      <w:r w:rsidR="004B4471" w:rsidRPr="003974C5">
        <w:rPr>
          <w:rFonts w:ascii="Public Sans Medium" w:hAnsi="Public Sans Medium"/>
          <w:sz w:val="24"/>
          <w:szCs w:val="24"/>
        </w:rPr>
        <w:t xml:space="preserve"> temporary move for Paul Wood, Operational Manager, who has secured a 4-month fixed term opportunity as Regional Director for </w:t>
      </w:r>
      <w:r w:rsidR="00473A3C" w:rsidRPr="003974C5">
        <w:rPr>
          <w:rFonts w:ascii="Public Sans Medium" w:hAnsi="Public Sans Medium"/>
          <w:sz w:val="24"/>
          <w:szCs w:val="24"/>
        </w:rPr>
        <w:t>Northern,</w:t>
      </w:r>
      <w:r w:rsidR="004B4471" w:rsidRPr="003974C5">
        <w:rPr>
          <w:rFonts w:ascii="Public Sans Medium" w:hAnsi="Public Sans Medium"/>
          <w:sz w:val="24"/>
          <w:szCs w:val="24"/>
        </w:rPr>
        <w:t xml:space="preserve"> and Yorkshire and Humber Regions was announced. We are seeking to back fill his post and are looking internally across the RCN.</w:t>
      </w:r>
    </w:p>
    <w:p w14:paraId="334E2468" w14:textId="57D765F3" w:rsidR="004B4471" w:rsidRPr="003974C5" w:rsidRDefault="004B4471">
      <w:pPr>
        <w:rPr>
          <w:rFonts w:ascii="Public Sans Medium" w:hAnsi="Public Sans Medium"/>
          <w:sz w:val="24"/>
          <w:szCs w:val="24"/>
        </w:rPr>
      </w:pPr>
    </w:p>
    <w:p w14:paraId="7D6EEFA5" w14:textId="02F114C1" w:rsidR="004B4471" w:rsidRPr="003974C5" w:rsidRDefault="004B4471">
      <w:pPr>
        <w:rPr>
          <w:rFonts w:ascii="Public Sans Medium" w:hAnsi="Public Sans Medium"/>
          <w:b/>
          <w:bCs/>
          <w:sz w:val="24"/>
          <w:szCs w:val="24"/>
          <w:u w:val="single"/>
        </w:rPr>
      </w:pPr>
      <w:r w:rsidRPr="003974C5">
        <w:rPr>
          <w:rFonts w:ascii="Public Sans Medium" w:hAnsi="Public Sans Medium"/>
          <w:b/>
          <w:bCs/>
          <w:sz w:val="24"/>
          <w:szCs w:val="24"/>
          <w:u w:val="single"/>
        </w:rPr>
        <w:t>Board Funding</w:t>
      </w:r>
    </w:p>
    <w:p w14:paraId="75B5E8FB" w14:textId="22CCBC5F" w:rsidR="004B4471" w:rsidRPr="003974C5" w:rsidRDefault="004B4471">
      <w:pPr>
        <w:rPr>
          <w:rFonts w:ascii="Public Sans Medium" w:hAnsi="Public Sans Medium"/>
          <w:sz w:val="24"/>
          <w:szCs w:val="24"/>
        </w:rPr>
      </w:pPr>
      <w:r w:rsidRPr="003974C5">
        <w:rPr>
          <w:rFonts w:ascii="Public Sans Medium" w:hAnsi="Public Sans Medium"/>
          <w:sz w:val="24"/>
          <w:szCs w:val="24"/>
        </w:rPr>
        <w:t xml:space="preserve">Board funding was </w:t>
      </w:r>
      <w:r w:rsidR="001962C0" w:rsidRPr="003974C5">
        <w:rPr>
          <w:rFonts w:ascii="Public Sans Medium" w:hAnsi="Public Sans Medium"/>
          <w:sz w:val="24"/>
          <w:szCs w:val="24"/>
        </w:rPr>
        <w:t>reviewed,</w:t>
      </w:r>
      <w:r w:rsidRPr="003974C5">
        <w:rPr>
          <w:rFonts w:ascii="Public Sans Medium" w:hAnsi="Public Sans Medium"/>
          <w:sz w:val="24"/>
          <w:szCs w:val="24"/>
        </w:rPr>
        <w:t xml:space="preserve"> and money is still available for branches to make bids for.  Branches are reminded that bids need to be made in a timely manner to </w:t>
      </w:r>
      <w:r w:rsidRPr="003974C5">
        <w:rPr>
          <w:rFonts w:ascii="Public Sans Medium" w:hAnsi="Public Sans Medium"/>
          <w:sz w:val="24"/>
          <w:szCs w:val="24"/>
        </w:rPr>
        <w:lastRenderedPageBreak/>
        <w:t xml:space="preserve">ensure they can be approved before December’s deadline.  </w:t>
      </w:r>
      <w:r w:rsidR="001962C0">
        <w:rPr>
          <w:rFonts w:ascii="Public Sans Medium" w:hAnsi="Public Sans Medium"/>
          <w:sz w:val="24"/>
          <w:szCs w:val="24"/>
        </w:rPr>
        <w:t>All good</w:t>
      </w:r>
      <w:r w:rsidR="00473A3C">
        <w:rPr>
          <w:rFonts w:ascii="Public Sans Medium" w:hAnsi="Public Sans Medium"/>
          <w:sz w:val="24"/>
          <w:szCs w:val="24"/>
        </w:rPr>
        <w:t>s</w:t>
      </w:r>
      <w:r w:rsidR="001962C0">
        <w:rPr>
          <w:rFonts w:ascii="Public Sans Medium" w:hAnsi="Public Sans Medium"/>
          <w:sz w:val="24"/>
          <w:szCs w:val="24"/>
        </w:rPr>
        <w:t xml:space="preserve"> must be invoiced </w:t>
      </w:r>
      <w:r w:rsidR="00473A3C">
        <w:rPr>
          <w:rFonts w:ascii="Public Sans Medium" w:hAnsi="Public Sans Medium"/>
          <w:sz w:val="24"/>
          <w:szCs w:val="24"/>
        </w:rPr>
        <w:t>for,</w:t>
      </w:r>
      <w:r w:rsidR="001962C0">
        <w:rPr>
          <w:rFonts w:ascii="Public Sans Medium" w:hAnsi="Public Sans Medium"/>
          <w:sz w:val="24"/>
          <w:szCs w:val="24"/>
        </w:rPr>
        <w:t xml:space="preserve"> and monies pay by 31</w:t>
      </w:r>
      <w:r w:rsidR="001962C0" w:rsidRPr="001962C0">
        <w:rPr>
          <w:rFonts w:ascii="Public Sans Medium" w:hAnsi="Public Sans Medium"/>
          <w:sz w:val="24"/>
          <w:szCs w:val="24"/>
          <w:vertAlign w:val="superscript"/>
        </w:rPr>
        <w:t>st</w:t>
      </w:r>
      <w:r w:rsidR="001962C0">
        <w:rPr>
          <w:rFonts w:ascii="Public Sans Medium" w:hAnsi="Public Sans Medium"/>
          <w:sz w:val="24"/>
          <w:szCs w:val="24"/>
        </w:rPr>
        <w:t xml:space="preserve"> December 2021.  After this date the money will be returned to the centre.</w:t>
      </w:r>
      <w:r w:rsidR="00473A3C">
        <w:rPr>
          <w:rFonts w:ascii="Public Sans Medium" w:hAnsi="Public Sans Medium"/>
          <w:sz w:val="24"/>
          <w:szCs w:val="24"/>
        </w:rPr>
        <w:t xml:space="preserve">  Bidding forms can be requested from </w:t>
      </w:r>
      <w:hyperlink r:id="rId7" w:history="1">
        <w:r w:rsidR="00473A3C" w:rsidRPr="009A3CAC">
          <w:rPr>
            <w:rStyle w:val="Hyperlink"/>
            <w:rFonts w:ascii="Public Sans Medium" w:hAnsi="Public Sans Medium"/>
            <w:sz w:val="24"/>
            <w:szCs w:val="24"/>
          </w:rPr>
          <w:t>jill.lloyd@rcn.org.uk</w:t>
        </w:r>
      </w:hyperlink>
      <w:r w:rsidR="00473A3C">
        <w:rPr>
          <w:rFonts w:ascii="Public Sans Medium" w:hAnsi="Public Sans Medium"/>
          <w:sz w:val="24"/>
          <w:szCs w:val="24"/>
        </w:rPr>
        <w:t xml:space="preserve"> </w:t>
      </w:r>
    </w:p>
    <w:p w14:paraId="4882B541" w14:textId="59706869" w:rsidR="004B4471" w:rsidRPr="003974C5" w:rsidRDefault="004B4471">
      <w:pPr>
        <w:rPr>
          <w:rFonts w:ascii="Public Sans Medium" w:hAnsi="Public Sans Medium"/>
          <w:sz w:val="24"/>
          <w:szCs w:val="24"/>
        </w:rPr>
      </w:pPr>
    </w:p>
    <w:p w14:paraId="48627044" w14:textId="720FCBBE" w:rsidR="004B4471" w:rsidRPr="003974C5" w:rsidRDefault="007D09F9">
      <w:pPr>
        <w:rPr>
          <w:rFonts w:ascii="Public Sans Medium" w:hAnsi="Public Sans Medium"/>
          <w:b/>
          <w:bCs/>
          <w:sz w:val="24"/>
          <w:szCs w:val="24"/>
          <w:u w:val="single"/>
        </w:rPr>
      </w:pPr>
      <w:r w:rsidRPr="003974C5">
        <w:rPr>
          <w:rFonts w:ascii="Public Sans Medium" w:hAnsi="Public Sans Medium"/>
          <w:b/>
          <w:bCs/>
          <w:sz w:val="24"/>
          <w:szCs w:val="24"/>
          <w:u w:val="single"/>
        </w:rPr>
        <w:t>Communications Update</w:t>
      </w:r>
    </w:p>
    <w:p w14:paraId="747DB825" w14:textId="77777777" w:rsidR="001962C0" w:rsidRDefault="007D09F9">
      <w:pPr>
        <w:rPr>
          <w:rFonts w:ascii="Public Sans Medium" w:hAnsi="Public Sans Medium"/>
          <w:sz w:val="24"/>
          <w:szCs w:val="24"/>
        </w:rPr>
      </w:pPr>
      <w:r w:rsidRPr="003974C5">
        <w:rPr>
          <w:rFonts w:ascii="Public Sans Medium" w:hAnsi="Public Sans Medium"/>
          <w:sz w:val="24"/>
          <w:szCs w:val="24"/>
        </w:rPr>
        <w:t>A communications update was received</w:t>
      </w:r>
      <w:r w:rsidR="001962C0">
        <w:rPr>
          <w:rFonts w:ascii="Public Sans Medium" w:hAnsi="Public Sans Medium"/>
          <w:sz w:val="24"/>
          <w:szCs w:val="24"/>
        </w:rPr>
        <w:t xml:space="preserve"> from</w:t>
      </w:r>
      <w:r w:rsidRPr="003974C5">
        <w:rPr>
          <w:rFonts w:ascii="Public Sans Medium" w:hAnsi="Public Sans Medium"/>
          <w:sz w:val="24"/>
          <w:szCs w:val="24"/>
        </w:rPr>
        <w:t xml:space="preserve"> Kelly Dooley, Communications Manager for the Region.  A highlight to note is the continuation of the monthly online engagement sessions which are open to all </w:t>
      </w:r>
      <w:proofErr w:type="gramStart"/>
      <w:r w:rsidRPr="003974C5">
        <w:rPr>
          <w:rFonts w:ascii="Public Sans Medium" w:hAnsi="Public Sans Medium"/>
          <w:sz w:val="24"/>
          <w:szCs w:val="24"/>
        </w:rPr>
        <w:t>North West</w:t>
      </w:r>
      <w:proofErr w:type="gramEnd"/>
      <w:r w:rsidRPr="003974C5">
        <w:rPr>
          <w:rFonts w:ascii="Public Sans Medium" w:hAnsi="Public Sans Medium"/>
          <w:sz w:val="24"/>
          <w:szCs w:val="24"/>
        </w:rPr>
        <w:t xml:space="preserve"> members. The events have given members an opportunity to ask questions about how we can best support them, to voice their queries around pay and how the RCN pay campaign relates to them; the staffing for safe and effective care campaign or any questions relating to nursing, as well as any matters they feel need addressing by the RCN. During care home week, the session focused on the independent sector. We opened up the event in August to members of the public and those who work in the nursing community who are not in membership to discuss the Fair Pay </w:t>
      </w:r>
      <w:proofErr w:type="gramStart"/>
      <w:r w:rsidRPr="003974C5">
        <w:rPr>
          <w:rFonts w:ascii="Public Sans Medium" w:hAnsi="Public Sans Medium"/>
          <w:sz w:val="24"/>
          <w:szCs w:val="24"/>
        </w:rPr>
        <w:t>For</w:t>
      </w:r>
      <w:proofErr w:type="gramEnd"/>
      <w:r w:rsidRPr="003974C5">
        <w:rPr>
          <w:rFonts w:ascii="Public Sans Medium" w:hAnsi="Public Sans Medium"/>
          <w:sz w:val="24"/>
          <w:szCs w:val="24"/>
        </w:rPr>
        <w:t xml:space="preserve"> Nursing campaign The sessions are attended by Regional Director Estephanie Dunn as well as members of the Board and some of our regional committee members, and guest speakers. </w:t>
      </w:r>
    </w:p>
    <w:p w14:paraId="40428C00" w14:textId="77777777" w:rsidR="001962C0" w:rsidRDefault="007D09F9">
      <w:pPr>
        <w:rPr>
          <w:rFonts w:ascii="Public Sans Medium" w:hAnsi="Public Sans Medium"/>
          <w:sz w:val="24"/>
          <w:szCs w:val="24"/>
        </w:rPr>
      </w:pPr>
      <w:r w:rsidRPr="003974C5">
        <w:rPr>
          <w:rFonts w:ascii="Public Sans Medium" w:hAnsi="Public Sans Medium"/>
          <w:sz w:val="24"/>
          <w:szCs w:val="24"/>
        </w:rPr>
        <w:t xml:space="preserve">There are also an exciting range of events planned for Autumn including the annual Black History Month conference, International Nurses: Global to Local and a Student Webinar - How to get the Best out of Your Practice Placement.  </w:t>
      </w:r>
    </w:p>
    <w:p w14:paraId="4F2198A3" w14:textId="160E5E40" w:rsidR="004B4471" w:rsidRPr="003974C5" w:rsidRDefault="007D09F9">
      <w:pPr>
        <w:rPr>
          <w:rFonts w:ascii="Public Sans Medium" w:hAnsi="Public Sans Medium"/>
          <w:sz w:val="24"/>
          <w:szCs w:val="24"/>
        </w:rPr>
      </w:pPr>
      <w:r w:rsidRPr="003974C5">
        <w:rPr>
          <w:rFonts w:ascii="Public Sans Medium" w:hAnsi="Public Sans Medium"/>
          <w:sz w:val="24"/>
          <w:szCs w:val="24"/>
        </w:rPr>
        <w:t xml:space="preserve">Further information is available on the events section of the NW website </w:t>
      </w:r>
      <w:hyperlink r:id="rId8" w:history="1">
        <w:r w:rsidRPr="003974C5">
          <w:rPr>
            <w:rStyle w:val="Hyperlink"/>
            <w:rFonts w:ascii="Public Sans Medium" w:hAnsi="Public Sans Medium"/>
            <w:sz w:val="24"/>
            <w:szCs w:val="24"/>
          </w:rPr>
          <w:t>https://www.rcn.org.uk/northwest/northwest-events</w:t>
        </w:r>
      </w:hyperlink>
    </w:p>
    <w:p w14:paraId="0C74A750" w14:textId="5401B22B" w:rsidR="007D09F9" w:rsidRDefault="007D09F9">
      <w:pPr>
        <w:rPr>
          <w:rFonts w:ascii="Public Sans Medium" w:hAnsi="Public Sans Medium"/>
          <w:sz w:val="24"/>
          <w:szCs w:val="24"/>
        </w:rPr>
      </w:pPr>
    </w:p>
    <w:p w14:paraId="7F772407" w14:textId="1DE1F6BC" w:rsidR="007D09F9" w:rsidRPr="003974C5" w:rsidRDefault="007D09F9">
      <w:pPr>
        <w:rPr>
          <w:rFonts w:ascii="Public Sans Medium" w:hAnsi="Public Sans Medium"/>
          <w:b/>
          <w:bCs/>
          <w:sz w:val="24"/>
          <w:szCs w:val="24"/>
          <w:u w:val="single"/>
        </w:rPr>
      </w:pPr>
      <w:r w:rsidRPr="003974C5">
        <w:rPr>
          <w:rFonts w:ascii="Public Sans Medium" w:hAnsi="Public Sans Medium"/>
          <w:b/>
          <w:bCs/>
          <w:sz w:val="24"/>
          <w:szCs w:val="24"/>
          <w:u w:val="single"/>
        </w:rPr>
        <w:t>Pay Ballot Update</w:t>
      </w:r>
    </w:p>
    <w:p w14:paraId="00C35E72" w14:textId="6D43D553" w:rsidR="007D09F9" w:rsidRPr="003974C5" w:rsidRDefault="007D09F9">
      <w:pPr>
        <w:rPr>
          <w:rFonts w:ascii="Public Sans Medium" w:hAnsi="Public Sans Medium"/>
          <w:sz w:val="24"/>
          <w:szCs w:val="24"/>
        </w:rPr>
      </w:pPr>
      <w:r w:rsidRPr="003974C5">
        <w:rPr>
          <w:rFonts w:ascii="Public Sans Medium" w:hAnsi="Public Sans Medium"/>
          <w:sz w:val="24"/>
          <w:szCs w:val="24"/>
        </w:rPr>
        <w:t xml:space="preserve">A Summer of Action was launched for the period of the </w:t>
      </w:r>
      <w:proofErr w:type="gramStart"/>
      <w:r w:rsidRPr="003974C5">
        <w:rPr>
          <w:rFonts w:ascii="Public Sans Medium" w:hAnsi="Public Sans Medium"/>
          <w:sz w:val="24"/>
          <w:szCs w:val="24"/>
        </w:rPr>
        <w:t>ballot</w:t>
      </w:r>
      <w:proofErr w:type="gramEnd"/>
      <w:r w:rsidRPr="003974C5">
        <w:rPr>
          <w:rFonts w:ascii="Public Sans Medium" w:hAnsi="Public Sans Medium"/>
          <w:sz w:val="24"/>
          <w:szCs w:val="24"/>
        </w:rPr>
        <w:t xml:space="preserve"> and this is a series of events taking place up and down the country. An interactive map of events for nursing staff to </w:t>
      </w:r>
      <w:proofErr w:type="gramStart"/>
      <w:r w:rsidRPr="003974C5">
        <w:rPr>
          <w:rFonts w:ascii="Public Sans Medium" w:hAnsi="Public Sans Medium"/>
          <w:sz w:val="24"/>
          <w:szCs w:val="24"/>
        </w:rPr>
        <w:t>protest against</w:t>
      </w:r>
      <w:proofErr w:type="gramEnd"/>
      <w:r w:rsidRPr="003974C5">
        <w:rPr>
          <w:rFonts w:ascii="Public Sans Medium" w:hAnsi="Public Sans Medium"/>
          <w:sz w:val="24"/>
          <w:szCs w:val="24"/>
        </w:rPr>
        <w:t xml:space="preserve"> the 3% NHS pay award has been launched.</w:t>
      </w:r>
    </w:p>
    <w:p w14:paraId="33398DAE" w14:textId="77777777" w:rsidR="003974C5" w:rsidRPr="003974C5" w:rsidRDefault="003974C5">
      <w:pPr>
        <w:rPr>
          <w:rFonts w:ascii="Public Sans Medium" w:hAnsi="Public Sans Medium"/>
          <w:sz w:val="24"/>
          <w:szCs w:val="24"/>
        </w:rPr>
      </w:pPr>
      <w:r w:rsidRPr="003974C5">
        <w:rPr>
          <w:rFonts w:ascii="Public Sans Medium" w:hAnsi="Public Sans Medium"/>
          <w:sz w:val="24"/>
          <w:szCs w:val="24"/>
        </w:rPr>
        <w:t xml:space="preserve">In the </w:t>
      </w:r>
      <w:proofErr w:type="gramStart"/>
      <w:r w:rsidRPr="003974C5">
        <w:rPr>
          <w:rFonts w:ascii="Public Sans Medium" w:hAnsi="Public Sans Medium"/>
          <w:sz w:val="24"/>
          <w:szCs w:val="24"/>
        </w:rPr>
        <w:t>North West</w:t>
      </w:r>
      <w:proofErr w:type="gramEnd"/>
      <w:r w:rsidRPr="003974C5">
        <w:rPr>
          <w:rFonts w:ascii="Public Sans Medium" w:hAnsi="Public Sans Medium"/>
          <w:sz w:val="24"/>
          <w:szCs w:val="24"/>
        </w:rPr>
        <w:t xml:space="preserve"> we have a host of exciting plans including numerous engagement events for members, reps and the general public, workplace information stands and a number of branches are engaging in a silent protest on 8September with a protest arranged for Crosby Beach and Blackpool Tower. </w:t>
      </w:r>
    </w:p>
    <w:p w14:paraId="5E5BD1A7" w14:textId="41FD248D" w:rsidR="003974C5" w:rsidRPr="003974C5" w:rsidRDefault="003974C5">
      <w:pPr>
        <w:rPr>
          <w:rFonts w:ascii="Public Sans Medium" w:hAnsi="Public Sans Medium"/>
          <w:sz w:val="24"/>
          <w:szCs w:val="24"/>
        </w:rPr>
      </w:pPr>
      <w:r w:rsidRPr="003974C5">
        <w:rPr>
          <w:rFonts w:ascii="Public Sans Medium" w:hAnsi="Public Sans Medium"/>
          <w:sz w:val="24"/>
          <w:szCs w:val="24"/>
        </w:rPr>
        <w:t>The outcome of the ballot will determine the next steps in the campaign.</w:t>
      </w:r>
    </w:p>
    <w:p w14:paraId="277014FC" w14:textId="11E1C045" w:rsidR="003974C5" w:rsidRPr="003974C5" w:rsidRDefault="003974C5">
      <w:pPr>
        <w:rPr>
          <w:rFonts w:ascii="Public Sans Medium" w:hAnsi="Public Sans Medium"/>
          <w:sz w:val="24"/>
          <w:szCs w:val="24"/>
        </w:rPr>
      </w:pPr>
    </w:p>
    <w:p w14:paraId="63339199" w14:textId="77777777" w:rsidR="003974C5" w:rsidRPr="003974C5" w:rsidRDefault="003974C5" w:rsidP="003974C5">
      <w:pPr>
        <w:rPr>
          <w:rFonts w:ascii="Public Sans Medium" w:hAnsi="Public Sans Medium"/>
          <w:b/>
          <w:bCs/>
          <w:sz w:val="24"/>
          <w:szCs w:val="24"/>
          <w:u w:val="single"/>
        </w:rPr>
      </w:pPr>
      <w:r w:rsidRPr="003974C5">
        <w:rPr>
          <w:rFonts w:ascii="Public Sans Medium" w:hAnsi="Public Sans Medium"/>
          <w:b/>
          <w:bCs/>
          <w:sz w:val="24"/>
          <w:szCs w:val="24"/>
          <w:u w:val="single"/>
        </w:rPr>
        <w:t>Independent Review into RCN’s Culture</w:t>
      </w:r>
    </w:p>
    <w:p w14:paraId="50C28743" w14:textId="51C39267" w:rsidR="003974C5" w:rsidRPr="003974C5" w:rsidRDefault="003974C5" w:rsidP="003974C5">
      <w:pPr>
        <w:rPr>
          <w:rFonts w:ascii="Public Sans Medium" w:hAnsi="Public Sans Medium"/>
          <w:b/>
          <w:bCs/>
          <w:sz w:val="24"/>
          <w:szCs w:val="24"/>
          <w:u w:val="single"/>
        </w:rPr>
      </w:pPr>
      <w:r w:rsidRPr="003974C5">
        <w:rPr>
          <w:rFonts w:ascii="Public Sans Medium" w:hAnsi="Public Sans Medium"/>
          <w:color w:val="000000"/>
          <w:sz w:val="24"/>
          <w:szCs w:val="24"/>
        </w:rPr>
        <w:t>The Board was informed that Pat Cullen, General Secretary &amp; Chief Executive, had confirmed that there would be an independent review into the culture of the RCN.</w:t>
      </w:r>
    </w:p>
    <w:p w14:paraId="51CBE5BD" w14:textId="77777777" w:rsidR="003974C5" w:rsidRPr="003974C5" w:rsidRDefault="003974C5" w:rsidP="003974C5">
      <w:pPr>
        <w:pStyle w:val="NormalWeb"/>
        <w:shd w:val="clear" w:color="auto" w:fill="FFFFFF"/>
        <w:spacing w:before="0" w:beforeAutospacing="0" w:after="165" w:afterAutospacing="0"/>
        <w:rPr>
          <w:rFonts w:ascii="Public Sans Medium" w:hAnsi="Public Sans Medium"/>
          <w:color w:val="000000"/>
        </w:rPr>
      </w:pPr>
      <w:r w:rsidRPr="003974C5">
        <w:rPr>
          <w:rFonts w:ascii="Public Sans Medium" w:hAnsi="Public Sans Medium"/>
          <w:color w:val="000000"/>
        </w:rPr>
        <w:lastRenderedPageBreak/>
        <w:t>The independent review, led by Bruce Carr QC will now scrutinise the RCN’s:</w:t>
      </w:r>
    </w:p>
    <w:p w14:paraId="163959AE" w14:textId="77777777" w:rsidR="003974C5" w:rsidRPr="003974C5" w:rsidRDefault="003974C5" w:rsidP="003974C5">
      <w:pPr>
        <w:numPr>
          <w:ilvl w:val="0"/>
          <w:numId w:val="3"/>
        </w:numPr>
        <w:shd w:val="clear" w:color="auto" w:fill="FFFFFF"/>
        <w:spacing w:before="100" w:beforeAutospacing="1" w:after="100" w:afterAutospacing="1" w:line="300" w:lineRule="atLeast"/>
        <w:ind w:left="1215"/>
        <w:rPr>
          <w:rFonts w:ascii="Public Sans Medium" w:hAnsi="Public Sans Medium"/>
          <w:color w:val="000000"/>
          <w:sz w:val="24"/>
          <w:szCs w:val="24"/>
        </w:rPr>
      </w:pPr>
      <w:r w:rsidRPr="003974C5">
        <w:rPr>
          <w:rFonts w:ascii="Public Sans Medium" w:hAnsi="Public Sans Medium"/>
          <w:color w:val="000000"/>
          <w:sz w:val="24"/>
          <w:szCs w:val="24"/>
        </w:rPr>
        <w:t xml:space="preserve">decision-making and </w:t>
      </w:r>
      <w:proofErr w:type="gramStart"/>
      <w:r w:rsidRPr="003974C5">
        <w:rPr>
          <w:rFonts w:ascii="Public Sans Medium" w:hAnsi="Public Sans Medium"/>
          <w:color w:val="000000"/>
          <w:sz w:val="24"/>
          <w:szCs w:val="24"/>
        </w:rPr>
        <w:t>accountability;</w:t>
      </w:r>
      <w:proofErr w:type="gramEnd"/>
    </w:p>
    <w:p w14:paraId="31322FC5" w14:textId="77777777" w:rsidR="003974C5" w:rsidRPr="003974C5" w:rsidRDefault="003974C5" w:rsidP="003974C5">
      <w:pPr>
        <w:numPr>
          <w:ilvl w:val="0"/>
          <w:numId w:val="3"/>
        </w:numPr>
        <w:shd w:val="clear" w:color="auto" w:fill="FFFFFF"/>
        <w:spacing w:before="100" w:beforeAutospacing="1" w:after="100" w:afterAutospacing="1" w:line="300" w:lineRule="atLeast"/>
        <w:ind w:left="1215"/>
        <w:rPr>
          <w:rFonts w:ascii="Public Sans Medium" w:hAnsi="Public Sans Medium"/>
          <w:color w:val="000000"/>
          <w:sz w:val="24"/>
          <w:szCs w:val="24"/>
        </w:rPr>
      </w:pPr>
      <w:r w:rsidRPr="003974C5">
        <w:rPr>
          <w:rFonts w:ascii="Public Sans Medium" w:hAnsi="Public Sans Medium"/>
          <w:color w:val="000000"/>
          <w:sz w:val="24"/>
          <w:szCs w:val="24"/>
        </w:rPr>
        <w:t xml:space="preserve">financial </w:t>
      </w:r>
      <w:proofErr w:type="gramStart"/>
      <w:r w:rsidRPr="003974C5">
        <w:rPr>
          <w:rFonts w:ascii="Public Sans Medium" w:hAnsi="Public Sans Medium"/>
          <w:color w:val="000000"/>
          <w:sz w:val="24"/>
          <w:szCs w:val="24"/>
        </w:rPr>
        <w:t>management;</w:t>
      </w:r>
      <w:proofErr w:type="gramEnd"/>
    </w:p>
    <w:p w14:paraId="6D5F5DF3" w14:textId="77777777" w:rsidR="003974C5" w:rsidRPr="003974C5" w:rsidRDefault="003974C5" w:rsidP="003974C5">
      <w:pPr>
        <w:numPr>
          <w:ilvl w:val="0"/>
          <w:numId w:val="3"/>
        </w:numPr>
        <w:shd w:val="clear" w:color="auto" w:fill="FFFFFF"/>
        <w:spacing w:before="100" w:beforeAutospacing="1" w:after="100" w:afterAutospacing="1" w:line="300" w:lineRule="atLeast"/>
        <w:ind w:left="1215"/>
        <w:rPr>
          <w:rFonts w:ascii="Public Sans Medium" w:hAnsi="Public Sans Medium"/>
          <w:color w:val="000000"/>
          <w:sz w:val="24"/>
          <w:szCs w:val="24"/>
        </w:rPr>
      </w:pPr>
      <w:r w:rsidRPr="003974C5">
        <w:rPr>
          <w:rFonts w:ascii="Public Sans Medium" w:hAnsi="Public Sans Medium"/>
          <w:color w:val="000000"/>
          <w:sz w:val="24"/>
          <w:szCs w:val="24"/>
        </w:rPr>
        <w:t xml:space="preserve">equality and </w:t>
      </w:r>
      <w:proofErr w:type="gramStart"/>
      <w:r w:rsidRPr="003974C5">
        <w:rPr>
          <w:rFonts w:ascii="Public Sans Medium" w:hAnsi="Public Sans Medium"/>
          <w:color w:val="000000"/>
          <w:sz w:val="24"/>
          <w:szCs w:val="24"/>
        </w:rPr>
        <w:t>inclusion;</w:t>
      </w:r>
      <w:proofErr w:type="gramEnd"/>
    </w:p>
    <w:p w14:paraId="7EA414C1" w14:textId="77777777" w:rsidR="003974C5" w:rsidRPr="003974C5" w:rsidRDefault="003974C5" w:rsidP="003974C5">
      <w:pPr>
        <w:numPr>
          <w:ilvl w:val="0"/>
          <w:numId w:val="3"/>
        </w:numPr>
        <w:shd w:val="clear" w:color="auto" w:fill="FFFFFF"/>
        <w:spacing w:before="100" w:beforeAutospacing="1" w:after="100" w:afterAutospacing="1" w:line="300" w:lineRule="atLeast"/>
        <w:ind w:left="1215"/>
        <w:rPr>
          <w:rFonts w:ascii="Public Sans Medium" w:hAnsi="Public Sans Medium"/>
          <w:color w:val="000000"/>
          <w:sz w:val="24"/>
          <w:szCs w:val="24"/>
        </w:rPr>
      </w:pPr>
      <w:r w:rsidRPr="003974C5">
        <w:rPr>
          <w:rFonts w:ascii="Public Sans Medium" w:hAnsi="Public Sans Medium"/>
          <w:color w:val="000000"/>
          <w:sz w:val="24"/>
          <w:szCs w:val="24"/>
        </w:rPr>
        <w:t xml:space="preserve">management of departure of staff and elected </w:t>
      </w:r>
      <w:proofErr w:type="gramStart"/>
      <w:r w:rsidRPr="003974C5">
        <w:rPr>
          <w:rFonts w:ascii="Public Sans Medium" w:hAnsi="Public Sans Medium"/>
          <w:color w:val="000000"/>
          <w:sz w:val="24"/>
          <w:szCs w:val="24"/>
        </w:rPr>
        <w:t>members;</w:t>
      </w:r>
      <w:proofErr w:type="gramEnd"/>
    </w:p>
    <w:p w14:paraId="77BD3C73" w14:textId="77777777" w:rsidR="003974C5" w:rsidRPr="003974C5" w:rsidRDefault="003974C5" w:rsidP="003974C5">
      <w:pPr>
        <w:numPr>
          <w:ilvl w:val="0"/>
          <w:numId w:val="3"/>
        </w:numPr>
        <w:shd w:val="clear" w:color="auto" w:fill="FFFFFF"/>
        <w:spacing w:before="100" w:beforeAutospacing="1" w:after="100" w:afterAutospacing="1" w:line="300" w:lineRule="atLeast"/>
        <w:ind w:left="1215"/>
        <w:rPr>
          <w:rFonts w:ascii="Public Sans Medium" w:hAnsi="Public Sans Medium"/>
          <w:color w:val="000000"/>
          <w:sz w:val="24"/>
          <w:szCs w:val="24"/>
        </w:rPr>
      </w:pPr>
      <w:r w:rsidRPr="003974C5">
        <w:rPr>
          <w:rFonts w:ascii="Public Sans Medium" w:hAnsi="Public Sans Medium"/>
          <w:color w:val="000000"/>
          <w:sz w:val="24"/>
          <w:szCs w:val="24"/>
        </w:rPr>
        <w:t xml:space="preserve">allegations of sexual </w:t>
      </w:r>
      <w:proofErr w:type="gramStart"/>
      <w:r w:rsidRPr="003974C5">
        <w:rPr>
          <w:rFonts w:ascii="Public Sans Medium" w:hAnsi="Public Sans Medium"/>
          <w:color w:val="000000"/>
          <w:sz w:val="24"/>
          <w:szCs w:val="24"/>
        </w:rPr>
        <w:t>harassment;</w:t>
      </w:r>
      <w:proofErr w:type="gramEnd"/>
    </w:p>
    <w:p w14:paraId="31C51039" w14:textId="77777777" w:rsidR="003974C5" w:rsidRPr="003974C5" w:rsidRDefault="003974C5" w:rsidP="003974C5">
      <w:pPr>
        <w:numPr>
          <w:ilvl w:val="0"/>
          <w:numId w:val="3"/>
        </w:numPr>
        <w:shd w:val="clear" w:color="auto" w:fill="FFFFFF"/>
        <w:spacing w:before="100" w:beforeAutospacing="1" w:after="100" w:afterAutospacing="1" w:line="300" w:lineRule="atLeast"/>
        <w:ind w:left="1215"/>
        <w:rPr>
          <w:rFonts w:ascii="Public Sans Medium" w:hAnsi="Public Sans Medium"/>
          <w:color w:val="000000"/>
          <w:sz w:val="24"/>
          <w:szCs w:val="24"/>
        </w:rPr>
      </w:pPr>
      <w:r w:rsidRPr="003974C5">
        <w:rPr>
          <w:rFonts w:ascii="Public Sans Medium" w:hAnsi="Public Sans Medium"/>
          <w:color w:val="000000"/>
          <w:sz w:val="24"/>
          <w:szCs w:val="24"/>
        </w:rPr>
        <w:t>roles and responsibilities of staff and elected members.</w:t>
      </w:r>
    </w:p>
    <w:p w14:paraId="700C2BB4" w14:textId="77777777" w:rsidR="003974C5" w:rsidRPr="003974C5" w:rsidRDefault="003974C5" w:rsidP="003974C5">
      <w:pPr>
        <w:pStyle w:val="NormalWeb"/>
        <w:shd w:val="clear" w:color="auto" w:fill="FFFFFF"/>
        <w:spacing w:before="0" w:beforeAutospacing="0" w:after="150" w:afterAutospacing="0"/>
        <w:rPr>
          <w:rFonts w:ascii="Public Sans Medium" w:hAnsi="Public Sans Medium"/>
          <w:color w:val="000000"/>
        </w:rPr>
      </w:pPr>
      <w:r w:rsidRPr="003974C5">
        <w:rPr>
          <w:rFonts w:ascii="Public Sans Medium" w:hAnsi="Public Sans Medium"/>
          <w:color w:val="000000"/>
        </w:rPr>
        <w:t>Bruce Carr QC has a long career history, is </w:t>
      </w:r>
      <w:proofErr w:type="gramStart"/>
      <w:r w:rsidRPr="003974C5">
        <w:rPr>
          <w:rFonts w:ascii="Public Sans Medium" w:hAnsi="Public Sans Medium"/>
          <w:color w:val="000000"/>
        </w:rPr>
        <w:t>highly-respected</w:t>
      </w:r>
      <w:proofErr w:type="gramEnd"/>
      <w:r w:rsidRPr="003974C5">
        <w:rPr>
          <w:rFonts w:ascii="Public Sans Medium" w:hAnsi="Public Sans Medium"/>
          <w:color w:val="000000"/>
        </w:rPr>
        <w:t> in the field of employment law and has expertise in relation to trade unions. </w:t>
      </w:r>
    </w:p>
    <w:p w14:paraId="6652AF2A" w14:textId="77777777" w:rsidR="003974C5" w:rsidRPr="003974C5" w:rsidRDefault="003974C5">
      <w:pPr>
        <w:rPr>
          <w:rFonts w:ascii="Public Sans Medium" w:hAnsi="Public Sans Medium"/>
          <w:b/>
          <w:bCs/>
          <w:sz w:val="24"/>
          <w:szCs w:val="24"/>
          <w:u w:val="single"/>
        </w:rPr>
      </w:pPr>
    </w:p>
    <w:sectPr w:rsidR="003974C5" w:rsidRPr="003974C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0215" w14:textId="77777777" w:rsidR="00F269E2" w:rsidRDefault="00F269E2" w:rsidP="00F36095">
      <w:pPr>
        <w:spacing w:after="0" w:line="240" w:lineRule="auto"/>
      </w:pPr>
      <w:r>
        <w:separator/>
      </w:r>
    </w:p>
  </w:endnote>
  <w:endnote w:type="continuationSeparator" w:id="0">
    <w:p w14:paraId="29FFD2AD" w14:textId="77777777" w:rsidR="00F269E2" w:rsidRDefault="00F269E2" w:rsidP="00F3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F340" w14:textId="77777777" w:rsidR="00F36095" w:rsidRDefault="00F36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C925" w14:textId="77777777" w:rsidR="00F36095" w:rsidRDefault="00F36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6EA4" w14:textId="77777777" w:rsidR="00F36095" w:rsidRDefault="00F3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69A2" w14:textId="77777777" w:rsidR="00F269E2" w:rsidRDefault="00F269E2" w:rsidP="00F36095">
      <w:pPr>
        <w:spacing w:after="0" w:line="240" w:lineRule="auto"/>
      </w:pPr>
      <w:r>
        <w:separator/>
      </w:r>
    </w:p>
  </w:footnote>
  <w:footnote w:type="continuationSeparator" w:id="0">
    <w:p w14:paraId="090E27AF" w14:textId="77777777" w:rsidR="00F269E2" w:rsidRDefault="00F269E2" w:rsidP="00F36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3F52" w14:textId="77777777" w:rsidR="00F36095" w:rsidRDefault="00F3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832618"/>
      <w:docPartObj>
        <w:docPartGallery w:val="Watermarks"/>
        <w:docPartUnique/>
      </w:docPartObj>
    </w:sdtPr>
    <w:sdtEndPr/>
    <w:sdtContent>
      <w:p w14:paraId="6951A9EE" w14:textId="7A0B93FE" w:rsidR="00F36095" w:rsidRDefault="001C691A">
        <w:pPr>
          <w:pStyle w:val="Header"/>
        </w:pPr>
        <w:r>
          <w:rPr>
            <w:noProof/>
          </w:rPr>
          <w:pict w14:anchorId="31630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89A7" w14:textId="77777777" w:rsidR="00F36095" w:rsidRDefault="00F36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D49C4"/>
    <w:multiLevelType w:val="hybridMultilevel"/>
    <w:tmpl w:val="2F120DC2"/>
    <w:lvl w:ilvl="0" w:tplc="14DA49E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74575"/>
    <w:multiLevelType w:val="hybridMultilevel"/>
    <w:tmpl w:val="5E5C4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9F6C01"/>
    <w:multiLevelType w:val="multilevel"/>
    <w:tmpl w:val="794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782485">
    <w:abstractNumId w:val="1"/>
  </w:num>
  <w:num w:numId="2" w16cid:durableId="928469609">
    <w:abstractNumId w:val="0"/>
  </w:num>
  <w:num w:numId="3" w16cid:durableId="24195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E2"/>
    <w:rsid w:val="00096A18"/>
    <w:rsid w:val="00102EB4"/>
    <w:rsid w:val="001962C0"/>
    <w:rsid w:val="001C691A"/>
    <w:rsid w:val="00203DCA"/>
    <w:rsid w:val="003974C5"/>
    <w:rsid w:val="004443CD"/>
    <w:rsid w:val="00455294"/>
    <w:rsid w:val="00473A3C"/>
    <w:rsid w:val="004B4471"/>
    <w:rsid w:val="004F19A6"/>
    <w:rsid w:val="005F6259"/>
    <w:rsid w:val="006024F1"/>
    <w:rsid w:val="006F7E6B"/>
    <w:rsid w:val="0072546E"/>
    <w:rsid w:val="007D09F9"/>
    <w:rsid w:val="00B671E7"/>
    <w:rsid w:val="00BB7D1A"/>
    <w:rsid w:val="00BE20E6"/>
    <w:rsid w:val="00DD7AD8"/>
    <w:rsid w:val="00F1189B"/>
    <w:rsid w:val="00F269E2"/>
    <w:rsid w:val="00F36095"/>
    <w:rsid w:val="00F60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94B90A"/>
  <w15:chartTrackingRefBased/>
  <w15:docId w15:val="{37D1BC16-5464-43A1-9A22-2EC27060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3CD"/>
    <w:pPr>
      <w:ind w:left="720"/>
      <w:contextualSpacing/>
    </w:pPr>
  </w:style>
  <w:style w:type="character" w:customStyle="1" w:styleId="ListParagraphChar">
    <w:name w:val="List Paragraph Char"/>
    <w:basedOn w:val="DefaultParagraphFont"/>
    <w:link w:val="ListParagraph"/>
    <w:uiPriority w:val="34"/>
    <w:locked/>
    <w:rsid w:val="004443CD"/>
  </w:style>
  <w:style w:type="character" w:styleId="Hyperlink">
    <w:name w:val="Hyperlink"/>
    <w:basedOn w:val="DefaultParagraphFont"/>
    <w:uiPriority w:val="99"/>
    <w:unhideWhenUsed/>
    <w:rsid w:val="007D09F9"/>
    <w:rPr>
      <w:color w:val="0563C1" w:themeColor="hyperlink"/>
      <w:u w:val="single"/>
    </w:rPr>
  </w:style>
  <w:style w:type="character" w:styleId="UnresolvedMention">
    <w:name w:val="Unresolved Mention"/>
    <w:basedOn w:val="DefaultParagraphFont"/>
    <w:uiPriority w:val="99"/>
    <w:semiHidden/>
    <w:unhideWhenUsed/>
    <w:rsid w:val="007D09F9"/>
    <w:rPr>
      <w:color w:val="605E5C"/>
      <w:shd w:val="clear" w:color="auto" w:fill="E1DFDD"/>
    </w:rPr>
  </w:style>
  <w:style w:type="paragraph" w:styleId="NormalWeb">
    <w:name w:val="Normal (Web)"/>
    <w:basedOn w:val="Normal"/>
    <w:uiPriority w:val="99"/>
    <w:semiHidden/>
    <w:unhideWhenUsed/>
    <w:rsid w:val="003974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3DCA"/>
    <w:pPr>
      <w:tabs>
        <w:tab w:val="center" w:pos="4513"/>
        <w:tab w:val="right" w:pos="9026"/>
      </w:tabs>
      <w:spacing w:after="200" w:line="276" w:lineRule="auto"/>
    </w:pPr>
  </w:style>
  <w:style w:type="character" w:customStyle="1" w:styleId="HeaderChar">
    <w:name w:val="Header Char"/>
    <w:basedOn w:val="DefaultParagraphFont"/>
    <w:link w:val="Header"/>
    <w:uiPriority w:val="99"/>
    <w:rsid w:val="00203DCA"/>
  </w:style>
  <w:style w:type="paragraph" w:styleId="Footer">
    <w:name w:val="footer"/>
    <w:basedOn w:val="Normal"/>
    <w:link w:val="FooterChar"/>
    <w:uiPriority w:val="99"/>
    <w:unhideWhenUsed/>
    <w:rsid w:val="00F3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3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n.org.uk/northwest/northwest-ev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ill.lloyd@rcn.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Lloyd</dc:creator>
  <cp:keywords/>
  <dc:description/>
  <cp:lastModifiedBy>Danielle Scapens</cp:lastModifiedBy>
  <cp:revision>7</cp:revision>
  <dcterms:created xsi:type="dcterms:W3CDTF">2021-09-20T12:55:00Z</dcterms:created>
  <dcterms:modified xsi:type="dcterms:W3CDTF">2024-07-02T14:59:00Z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c8a716-e1e6-4b72-b6a0-d46b00f2d941_Enabled">
    <vt:lpwstr>true</vt:lpwstr>
  </property>
  <property fmtid="{D5CDD505-2E9C-101B-9397-08002B2CF9AE}" pid="3" name="MSIP_Label_e3c8a716-e1e6-4b72-b6a0-d46b00f2d941_SetDate">
    <vt:lpwstr>2021-09-14T09:58:49Z</vt:lpwstr>
  </property>
  <property fmtid="{D5CDD505-2E9C-101B-9397-08002B2CF9AE}" pid="4" name="MSIP_Label_e3c8a716-e1e6-4b72-b6a0-d46b00f2d941_Method">
    <vt:lpwstr>Standard</vt:lpwstr>
  </property>
  <property fmtid="{D5CDD505-2E9C-101B-9397-08002B2CF9AE}" pid="5" name="MSIP_Label_e3c8a716-e1e6-4b72-b6a0-d46b00f2d941_Name">
    <vt:lpwstr>RCN - General</vt:lpwstr>
  </property>
  <property fmtid="{D5CDD505-2E9C-101B-9397-08002B2CF9AE}" pid="6" name="MSIP_Label_e3c8a716-e1e6-4b72-b6a0-d46b00f2d941_SiteId">
    <vt:lpwstr>0b5cffc7-20db-49d9-abc6-4261d1459e26</vt:lpwstr>
  </property>
  <property fmtid="{D5CDD505-2E9C-101B-9397-08002B2CF9AE}" pid="7" name="MSIP_Label_e3c8a716-e1e6-4b72-b6a0-d46b00f2d941_ActionId">
    <vt:lpwstr>a642c24b-6104-4590-aa13-f1337d55a3f8</vt:lpwstr>
  </property>
  <property fmtid="{D5CDD505-2E9C-101B-9397-08002B2CF9AE}" pid="8" name="MSIP_Label_e3c8a716-e1e6-4b72-b6a0-d46b00f2d941_ContentBits">
    <vt:lpwstr>0</vt:lpwstr>
  </property>
</Properties>
</file>